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p>
    <w:p>
      <w:pPr>
        <w:pStyle w:val="11"/>
        <w:jc w:val="center"/>
        <w:rPr>
          <w:rFonts w:hint="eastAsia"/>
          <w:sz w:val="56"/>
          <w:szCs w:val="56"/>
        </w:rPr>
      </w:pPr>
    </w:p>
    <w:p>
      <w:pPr>
        <w:pStyle w:val="11"/>
        <w:jc w:val="center"/>
        <w:rPr>
          <w:rFonts w:hint="eastAsia"/>
          <w:sz w:val="84"/>
          <w:szCs w:val="84"/>
        </w:rPr>
      </w:pPr>
    </w:p>
    <w:p>
      <w:pPr>
        <w:pStyle w:val="11"/>
        <w:jc w:val="center"/>
        <w:rPr>
          <w:rFonts w:hint="eastAsia"/>
          <w:sz w:val="84"/>
          <w:szCs w:val="84"/>
        </w:rPr>
      </w:pPr>
    </w:p>
    <w:p>
      <w:pPr>
        <w:pStyle w:val="11"/>
        <w:jc w:val="center"/>
        <w:rPr>
          <w:rFonts w:hint="eastAsia"/>
          <w:sz w:val="84"/>
          <w:szCs w:val="84"/>
        </w:rPr>
      </w:pPr>
      <w:r>
        <w:rPr>
          <w:rFonts w:hint="eastAsia"/>
          <w:sz w:val="84"/>
          <w:szCs w:val="84"/>
        </w:rPr>
        <w:t>2021年度</w:t>
      </w:r>
    </w:p>
    <w:p>
      <w:pPr>
        <w:pStyle w:val="11"/>
        <w:jc w:val="center"/>
        <w:rPr>
          <w:rFonts w:hint="eastAsia"/>
          <w:sz w:val="84"/>
          <w:szCs w:val="84"/>
        </w:rPr>
      </w:pPr>
      <w:r>
        <w:rPr>
          <w:rFonts w:hint="eastAsia"/>
          <w:sz w:val="84"/>
          <w:szCs w:val="84"/>
        </w:rPr>
        <w:t>隆回县人民检察院部门决算</w:t>
      </w:r>
    </w:p>
    <w:p>
      <w:pPr>
        <w:pStyle w:val="11"/>
        <w:jc w:val="center"/>
        <w:rPr>
          <w:rFonts w:hint="eastAsia"/>
          <w:sz w:val="56"/>
          <w:szCs w:val="56"/>
        </w:rPr>
      </w:pPr>
    </w:p>
    <w:p>
      <w:pPr>
        <w:pStyle w:val="11"/>
        <w:jc w:val="center"/>
        <w:rPr>
          <w:rFonts w:hint="eastAsia"/>
          <w:sz w:val="56"/>
          <w:szCs w:val="56"/>
        </w:rPr>
      </w:pPr>
    </w:p>
    <w:p>
      <w:pPr>
        <w:pStyle w:val="11"/>
        <w:jc w:val="center"/>
        <w:rPr>
          <w:rFonts w:hint="eastAsia"/>
          <w:sz w:val="56"/>
          <w:szCs w:val="56"/>
        </w:rPr>
      </w:pPr>
    </w:p>
    <w:p>
      <w:pPr>
        <w:pStyle w:val="11"/>
        <w:jc w:val="center"/>
        <w:rPr>
          <w:rFonts w:hint="eastAsia"/>
          <w:sz w:val="56"/>
          <w:szCs w:val="56"/>
        </w:rPr>
      </w:pPr>
    </w:p>
    <w:p>
      <w:pPr>
        <w:pStyle w:val="11"/>
        <w:jc w:val="center"/>
        <w:rPr>
          <w:rFonts w:hint="eastAsia"/>
          <w:sz w:val="32"/>
          <w:szCs w:val="32"/>
        </w:rPr>
      </w:pPr>
    </w:p>
    <w:p>
      <w:pPr>
        <w:pStyle w:val="11"/>
        <w:jc w:val="center"/>
        <w:rPr>
          <w:rFonts w:hint="eastAsia"/>
          <w:sz w:val="32"/>
          <w:szCs w:val="32"/>
        </w:rPr>
      </w:pPr>
    </w:p>
    <w:p>
      <w:pPr>
        <w:pStyle w:val="11"/>
        <w:jc w:val="center"/>
        <w:rPr>
          <w:rFonts w:hint="eastAsia"/>
          <w:sz w:val="32"/>
          <w:szCs w:val="32"/>
        </w:rPr>
      </w:pPr>
    </w:p>
    <w:p>
      <w:pPr>
        <w:pStyle w:val="11"/>
        <w:jc w:val="center"/>
        <w:rPr>
          <w:rFonts w:hint="eastAsia"/>
          <w:sz w:val="32"/>
          <w:szCs w:val="32"/>
        </w:rPr>
      </w:pPr>
    </w:p>
    <w:p>
      <w:pPr>
        <w:pStyle w:val="11"/>
        <w:jc w:val="center"/>
        <w:rPr>
          <w:rFonts w:hint="eastAsia"/>
          <w:sz w:val="32"/>
          <w:szCs w:val="32"/>
        </w:rPr>
      </w:pPr>
    </w:p>
    <w:p>
      <w:pPr>
        <w:pStyle w:val="11"/>
        <w:spacing w:line="540" w:lineRule="exact"/>
        <w:jc w:val="center"/>
        <w:rPr>
          <w:rFonts w:hint="eastAsia"/>
          <w:sz w:val="56"/>
          <w:szCs w:val="56"/>
        </w:rPr>
      </w:pPr>
    </w:p>
    <w:p>
      <w:pPr>
        <w:pStyle w:val="11"/>
        <w:spacing w:line="500" w:lineRule="exact"/>
        <w:jc w:val="center"/>
        <w:rPr>
          <w:rFonts w:hint="eastAsia"/>
          <w:b/>
          <w:sz w:val="36"/>
          <w:szCs w:val="28"/>
        </w:rPr>
      </w:pPr>
    </w:p>
    <w:p>
      <w:pPr>
        <w:pStyle w:val="11"/>
        <w:spacing w:line="500" w:lineRule="exact"/>
        <w:jc w:val="both"/>
        <w:rPr>
          <w:rFonts w:hint="eastAsia"/>
          <w:b/>
          <w:sz w:val="36"/>
          <w:szCs w:val="28"/>
        </w:rPr>
      </w:pPr>
    </w:p>
    <w:p>
      <w:pPr>
        <w:rPr>
          <w:rFonts w:hint="eastAsia"/>
          <w:b/>
          <w:sz w:val="36"/>
          <w:szCs w:val="28"/>
        </w:rPr>
      </w:pPr>
      <w:r>
        <w:rPr>
          <w:rFonts w:hint="eastAsia"/>
          <w:b/>
          <w:sz w:val="36"/>
          <w:szCs w:val="28"/>
        </w:rPr>
        <w:br w:type="page"/>
      </w:r>
    </w:p>
    <w:p>
      <w:pPr>
        <w:pStyle w:val="11"/>
        <w:spacing w:line="500" w:lineRule="exact"/>
        <w:jc w:val="center"/>
        <w:rPr>
          <w:rFonts w:hint="eastAsia"/>
          <w:b/>
          <w:sz w:val="36"/>
          <w:szCs w:val="28"/>
        </w:rPr>
      </w:pPr>
      <w:r>
        <w:rPr>
          <w:rFonts w:hint="eastAsia"/>
          <w:b/>
          <w:sz w:val="36"/>
          <w:szCs w:val="28"/>
        </w:rPr>
        <w:t>目</w:t>
      </w:r>
      <w:r>
        <w:rPr>
          <w:rFonts w:hint="eastAsia"/>
          <w:b/>
          <w:sz w:val="36"/>
          <w:szCs w:val="28"/>
          <w:lang w:val="en-US" w:eastAsia="zh-CN"/>
        </w:rPr>
        <w:t xml:space="preserve">  </w:t>
      </w:r>
      <w:r>
        <w:rPr>
          <w:rFonts w:hint="eastAsia"/>
          <w:b/>
          <w:sz w:val="36"/>
          <w:szCs w:val="28"/>
        </w:rPr>
        <w:t>录</w:t>
      </w:r>
    </w:p>
    <w:p>
      <w:pPr>
        <w:pStyle w:val="11"/>
        <w:spacing w:line="500" w:lineRule="exact"/>
        <w:jc w:val="center"/>
        <w:rPr>
          <w:rFonts w:hint="eastAsia"/>
          <w:b/>
          <w:sz w:val="36"/>
          <w:szCs w:val="28"/>
        </w:rPr>
      </w:pPr>
    </w:p>
    <w:p>
      <w:pPr>
        <w:pStyle w:val="11"/>
        <w:spacing w:line="500" w:lineRule="exact"/>
        <w:rPr>
          <w:rFonts w:ascii="仿宋_GB2312" w:hAnsi="仿宋_GB2312" w:cs="仿宋_GB2312"/>
          <w:b/>
          <w:sz w:val="28"/>
          <w:szCs w:val="28"/>
        </w:rPr>
      </w:pPr>
      <w:r>
        <w:rPr>
          <w:rFonts w:hint="eastAsia"/>
          <w:b/>
          <w:sz w:val="28"/>
          <w:szCs w:val="28"/>
        </w:rPr>
        <w:t>第一部分隆回县人民检察院概况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第五部分附件</w:t>
      </w:r>
    </w:p>
    <w:p>
      <w:pPr>
        <w:autoSpaceDE w:val="0"/>
        <w:autoSpaceDN w:val="0"/>
        <w:adjustRightInd w:val="0"/>
        <w:spacing w:line="500" w:lineRule="exact"/>
        <w:jc w:val="left"/>
        <w:rPr>
          <w:rFonts w:hint="default" w:ascii="仿宋_GB2312" w:hAnsi="仿宋_GB2312" w:cs="仿宋_GB2312" w:eastAsiaTheme="minorEastAsia"/>
          <w:color w:val="000000"/>
          <w:kern w:val="0"/>
          <w:sz w:val="28"/>
          <w:szCs w:val="28"/>
          <w:lang w:val="en-US" w:eastAsia="zh-CN" w:bidi="ar-SA"/>
        </w:rPr>
      </w:pPr>
      <w:r>
        <w:rPr>
          <w:rFonts w:hint="eastAsia" w:ascii="仿宋_GB2312" w:hAnsi="仿宋_GB2312" w:cs="仿宋_GB2312" w:eastAsiaTheme="minorEastAsia"/>
          <w:color w:val="000000"/>
          <w:kern w:val="0"/>
          <w:sz w:val="28"/>
          <w:szCs w:val="28"/>
          <w:lang w:val="en-US" w:eastAsia="zh-CN" w:bidi="ar-SA"/>
        </w:rPr>
        <w:t>2021年度部门整体支出绩效评价报告</w:t>
      </w:r>
    </w:p>
    <w:p>
      <w:pPr>
        <w:rPr>
          <w:rFonts w:hint="eastAsia"/>
          <w:sz w:val="72"/>
          <w:szCs w:val="72"/>
        </w:rPr>
      </w:pPr>
    </w:p>
    <w:p>
      <w:pPr>
        <w:rPr>
          <w:rFonts w:hint="eastAsia"/>
          <w:sz w:val="72"/>
          <w:szCs w:val="72"/>
        </w:rPr>
      </w:pPr>
    </w:p>
    <w:p>
      <w:pPr>
        <w:rPr>
          <w:rFonts w:hint="eastAsia"/>
          <w:sz w:val="72"/>
          <w:szCs w:val="72"/>
        </w:rPr>
      </w:pPr>
    </w:p>
    <w:p>
      <w:pPr>
        <w:rPr>
          <w:rFonts w:hint="eastAsia"/>
          <w:sz w:val="72"/>
          <w:szCs w:val="72"/>
        </w:rPr>
      </w:pPr>
    </w:p>
    <w:p>
      <w:pPr>
        <w:rPr>
          <w:rFonts w:hint="eastAsia"/>
          <w:sz w:val="72"/>
          <w:szCs w:val="72"/>
        </w:rPr>
      </w:pPr>
    </w:p>
    <w:p>
      <w:pPr>
        <w:rPr>
          <w:rFonts w:hint="eastAsia"/>
          <w:sz w:val="72"/>
          <w:szCs w:val="72"/>
        </w:rPr>
      </w:pPr>
    </w:p>
    <w:p>
      <w:pPr>
        <w:rPr>
          <w:rFonts w:hint="eastAsia"/>
          <w:sz w:val="72"/>
          <w:szCs w:val="72"/>
        </w:rPr>
      </w:pPr>
    </w:p>
    <w:p>
      <w:pPr>
        <w:rPr>
          <w:rFonts w:hint="eastAsia"/>
          <w:sz w:val="72"/>
          <w:szCs w:val="72"/>
        </w:rPr>
      </w:pPr>
    </w:p>
    <w:p>
      <w:pPr>
        <w:rPr>
          <w:rFonts w:hint="eastAsia"/>
          <w:sz w:val="72"/>
          <w:szCs w:val="72"/>
        </w:rPr>
      </w:pPr>
    </w:p>
    <w:p>
      <w:pPr>
        <w:rPr>
          <w:rFonts w:hint="eastAsia"/>
          <w:sz w:val="72"/>
          <w:szCs w:val="72"/>
        </w:rPr>
      </w:pPr>
    </w:p>
    <w:p>
      <w:pPr>
        <w:rPr>
          <w:rFonts w:hint="eastAsia"/>
          <w:sz w:val="72"/>
          <w:szCs w:val="72"/>
        </w:rPr>
      </w:pPr>
    </w:p>
    <w:p>
      <w:pPr>
        <w:rPr>
          <w:rFonts w:hint="eastAsia"/>
          <w:sz w:val="72"/>
          <w:szCs w:val="72"/>
        </w:rPr>
      </w:pPr>
    </w:p>
    <w:p>
      <w:pPr>
        <w:rPr>
          <w:rFonts w:hint="eastAsia"/>
          <w:sz w:val="72"/>
          <w:szCs w:val="72"/>
        </w:rPr>
      </w:pPr>
    </w:p>
    <w:p>
      <w:pPr>
        <w:rPr>
          <w:rFonts w:hint="eastAsia"/>
          <w:sz w:val="72"/>
          <w:szCs w:val="72"/>
        </w:rPr>
      </w:pPr>
    </w:p>
    <w:p>
      <w:pPr>
        <w:rPr>
          <w:rFonts w:hint="eastAsia"/>
          <w:sz w:val="72"/>
          <w:szCs w:val="72"/>
        </w:rPr>
      </w:pPr>
    </w:p>
    <w:p>
      <w:pPr>
        <w:rPr>
          <w:rFonts w:hint="eastAsia"/>
          <w:sz w:val="72"/>
          <w:szCs w:val="72"/>
        </w:rPr>
      </w:pPr>
    </w:p>
    <w:p>
      <w:pPr>
        <w:rPr>
          <w:rFonts w:hint="eastAsia"/>
          <w:sz w:val="72"/>
          <w:szCs w:val="72"/>
        </w:rPr>
      </w:pPr>
    </w:p>
    <w:p>
      <w:pPr>
        <w:rPr>
          <w:rFonts w:hint="eastAsia"/>
          <w:sz w:val="72"/>
          <w:szCs w:val="72"/>
        </w:rPr>
      </w:pPr>
    </w:p>
    <w:p>
      <w:pPr>
        <w:rPr>
          <w:rFonts w:hint="eastAsia"/>
          <w:sz w:val="72"/>
          <w:szCs w:val="72"/>
        </w:rPr>
      </w:pPr>
    </w:p>
    <w:p>
      <w:pPr>
        <w:rPr>
          <w:rFonts w:hint="eastAsia"/>
          <w:sz w:val="72"/>
          <w:szCs w:val="72"/>
        </w:rPr>
      </w:pPr>
    </w:p>
    <w:p>
      <w:pPr>
        <w:pStyle w:val="11"/>
        <w:jc w:val="center"/>
        <w:rPr>
          <w:rFonts w:hint="eastAsia"/>
          <w:sz w:val="84"/>
          <w:szCs w:val="84"/>
        </w:rPr>
      </w:pPr>
      <w:r>
        <w:rPr>
          <w:rFonts w:hint="eastAsia"/>
          <w:sz w:val="84"/>
          <w:szCs w:val="84"/>
        </w:rPr>
        <w:t>第一部分</w:t>
      </w:r>
    </w:p>
    <w:p>
      <w:pPr>
        <w:pStyle w:val="11"/>
        <w:jc w:val="center"/>
        <w:rPr>
          <w:rFonts w:hint="eastAsia"/>
          <w:sz w:val="84"/>
          <w:szCs w:val="84"/>
        </w:rPr>
      </w:pPr>
    </w:p>
    <w:p>
      <w:pPr>
        <w:pStyle w:val="11"/>
        <w:jc w:val="center"/>
        <w:rPr>
          <w:rFonts w:hint="eastAsia"/>
          <w:sz w:val="84"/>
          <w:szCs w:val="84"/>
        </w:rPr>
      </w:pPr>
      <w:r>
        <w:rPr>
          <w:rFonts w:hint="eastAsia"/>
          <w:sz w:val="84"/>
          <w:szCs w:val="84"/>
        </w:rPr>
        <w:t>隆回县人民检察院概况</w:t>
      </w: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根据《宪法》和《人民检察院组织法》规定，隆回县人民检察院作为法律监督机关，</w:t>
      </w:r>
      <w:r>
        <w:rPr>
          <w:rFonts w:hint="eastAsia" w:ascii="仿宋_GB2312" w:hAnsi="仿宋" w:eastAsia="仿宋_GB2312"/>
          <w:sz w:val="32"/>
          <w:szCs w:val="32"/>
        </w:rPr>
        <w:t>依法独立行使检察权。</w:t>
      </w:r>
      <w:r>
        <w:rPr>
          <w:rFonts w:hint="eastAsia" w:ascii="仿宋_GB2312" w:eastAsia="仿宋_GB2312"/>
          <w:sz w:val="32"/>
          <w:szCs w:val="32"/>
        </w:rPr>
        <w:t>主要职责有：</w:t>
      </w:r>
    </w:p>
    <w:p>
      <w:pPr>
        <w:adjustRightInd w:val="0"/>
        <w:snapToGrid w:val="0"/>
        <w:spacing w:line="560" w:lineRule="exact"/>
        <w:ind w:firstLine="640" w:firstLineChars="200"/>
        <w:rPr>
          <w:rFonts w:hint="eastAsia" w:ascii="仿宋_GB2312" w:eastAsia="仿宋_GB2312"/>
          <w:sz w:val="32"/>
          <w:szCs w:val="32"/>
        </w:rPr>
      </w:pPr>
      <w:r>
        <w:rPr>
          <w:rFonts w:ascii="仿宋_GB2312" w:eastAsia="仿宋_GB2312"/>
          <w:sz w:val="32"/>
          <w:szCs w:val="32"/>
        </w:rPr>
        <w:t>1.深入贯彻习近平新时代中国特色社会主义思想，深入贯彻党的路线方针政策和决策部署，坚持党对检察工作的绝对领导，坚决维护习近平总书记的核心地位，坚决维护党中央权威和集中统一领导。</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.依照法律规定对由</w:t>
      </w:r>
      <w:r>
        <w:rPr>
          <w:rFonts w:hint="eastAsia" w:ascii="仿宋_GB2312" w:eastAsia="仿宋_GB2312"/>
          <w:sz w:val="32"/>
          <w:szCs w:val="32"/>
        </w:rPr>
        <w:t>县</w:t>
      </w:r>
      <w:r>
        <w:rPr>
          <w:rFonts w:ascii="仿宋_GB2312" w:eastAsia="仿宋_GB2312"/>
          <w:sz w:val="32"/>
          <w:szCs w:val="32"/>
        </w:rPr>
        <w:t>人民检察院直接受理的刑事案件行使侦查权，开展对依照法律规定由人民检察院直接受理的刑事案件的侦查工作。</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.对刑事案件依法审查批准逮捕、决定逮捕、提起公诉，开展对刑事犯罪案件的审查批准逮捕、决定逮捕、提起公诉工作。</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ascii="仿宋_GB2312" w:eastAsia="仿宋_GB2312"/>
          <w:sz w:val="32"/>
          <w:szCs w:val="32"/>
        </w:rPr>
        <w:t>.负责应由</w:t>
      </w:r>
      <w:r>
        <w:rPr>
          <w:rFonts w:hint="eastAsia" w:ascii="仿宋_GB2312" w:eastAsia="仿宋_GB2312"/>
          <w:sz w:val="32"/>
          <w:szCs w:val="32"/>
        </w:rPr>
        <w:t>县</w:t>
      </w:r>
      <w:r>
        <w:rPr>
          <w:rFonts w:ascii="仿宋_GB2312" w:eastAsia="仿宋_GB2312"/>
          <w:sz w:val="32"/>
          <w:szCs w:val="32"/>
        </w:rPr>
        <w:t>人民检察院承办的刑事、民事、行政诉讼活动及刑事、民事、行政判决和裁定等生效法律文书执行的法律监督工作，对刑事、民事、行政诉讼活动及判决和裁定等生效法律文书执行的法律监督工作。</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w:t>
      </w:r>
      <w:r>
        <w:rPr>
          <w:rFonts w:ascii="仿宋_GB2312" w:eastAsia="仿宋_GB2312"/>
          <w:sz w:val="32"/>
          <w:szCs w:val="32"/>
        </w:rPr>
        <w:t>.负责应由</w:t>
      </w:r>
      <w:r>
        <w:rPr>
          <w:rFonts w:hint="eastAsia" w:ascii="仿宋_GB2312" w:eastAsia="仿宋_GB2312"/>
          <w:sz w:val="32"/>
          <w:szCs w:val="32"/>
        </w:rPr>
        <w:t>县</w:t>
      </w:r>
      <w:r>
        <w:rPr>
          <w:rFonts w:ascii="仿宋_GB2312" w:eastAsia="仿宋_GB2312"/>
          <w:sz w:val="32"/>
          <w:szCs w:val="32"/>
        </w:rPr>
        <w:t>人民检察院承办的提起公益诉讼工作。</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hAnsi="仿宋" w:eastAsia="仿宋_GB2312"/>
          <w:sz w:val="32"/>
          <w:szCs w:val="32"/>
        </w:rPr>
        <w:t>对公安机关侦查活动和对法院审判活动的监督权</w:t>
      </w:r>
      <w:r>
        <w:rPr>
          <w:rFonts w:ascii="仿宋_GB2312" w:eastAsia="仿宋_GB2312"/>
          <w:sz w:val="32"/>
          <w:szCs w:val="32"/>
        </w:rPr>
        <w:t>。</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w:t>
      </w:r>
      <w:r>
        <w:rPr>
          <w:rFonts w:ascii="仿宋_GB2312" w:eastAsia="仿宋_GB2312"/>
          <w:sz w:val="32"/>
          <w:szCs w:val="32"/>
        </w:rPr>
        <w:t>.</w:t>
      </w:r>
      <w:r>
        <w:rPr>
          <w:rFonts w:hint="eastAsia" w:ascii="仿宋_GB2312" w:hAnsi="仿宋" w:eastAsia="仿宋_GB2312"/>
          <w:sz w:val="32"/>
          <w:szCs w:val="32"/>
        </w:rPr>
        <w:t>对刑罚执行活动的监督权</w:t>
      </w:r>
      <w:r>
        <w:rPr>
          <w:rFonts w:ascii="仿宋_GB2312" w:eastAsia="仿宋_GB2312"/>
          <w:sz w:val="32"/>
          <w:szCs w:val="32"/>
        </w:rPr>
        <w:t>。</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w:t>
      </w:r>
      <w:r>
        <w:rPr>
          <w:rFonts w:ascii="仿宋_GB2312" w:eastAsia="仿宋_GB2312"/>
          <w:sz w:val="32"/>
          <w:szCs w:val="32"/>
        </w:rPr>
        <w:t>.</w:t>
      </w:r>
      <w:r>
        <w:rPr>
          <w:rFonts w:hint="eastAsia" w:ascii="仿宋_GB2312" w:hAnsi="仿宋" w:eastAsia="仿宋_GB2312"/>
          <w:sz w:val="32"/>
          <w:szCs w:val="32"/>
        </w:rPr>
        <w:t>对民事行政活动监督权</w:t>
      </w:r>
      <w:r>
        <w:rPr>
          <w:rFonts w:ascii="仿宋_GB2312" w:eastAsia="仿宋_GB2312"/>
          <w:sz w:val="32"/>
          <w:szCs w:val="32"/>
        </w:rPr>
        <w:t>。</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隆回县人民检察院机关本级现有8个内设机构，分别为：办公室、第一检察部、第二检察部、第三检察部、第四检察部、第五检察部、第六检察部、政治部。</w:t>
      </w:r>
    </w:p>
    <w:p>
      <w:pPr>
        <w:widowControl/>
        <w:numPr>
          <w:ilvl w:val="0"/>
          <w:numId w:val="2"/>
        </w:numPr>
        <w:spacing w:line="600" w:lineRule="exact"/>
        <w:rPr>
          <w:rFonts w:asciiTheme="minorEastAsia" w:hAnsiTheme="minorEastAsia"/>
          <w:bCs/>
          <w:kern w:val="0"/>
          <w:sz w:val="32"/>
          <w:szCs w:val="32"/>
        </w:rPr>
      </w:pPr>
      <w:r>
        <w:rPr>
          <w:rFonts w:hint="eastAsia" w:asciiTheme="minorEastAsia" w:hAnsiTheme="minorEastAsia"/>
          <w:bCs/>
          <w:kern w:val="0"/>
          <w:sz w:val="32"/>
          <w:szCs w:val="32"/>
        </w:rPr>
        <w:t>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隆回县人民检察院</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21年部门决算汇总公开单位构成包括：隆回县人民检察院本级。</w:t>
      </w:r>
    </w:p>
    <w:p>
      <w:pPr>
        <w:rPr>
          <w:rFonts w:ascii="仿宋_GB2312" w:eastAsia="仿宋_GB2312" w:hAnsiTheme="minorEastAsia"/>
          <w:sz w:val="28"/>
          <w:szCs w:val="32"/>
        </w:rPr>
      </w:pPr>
      <w:r>
        <w:rPr>
          <w:rFonts w:ascii="仿宋_GB2312" w:eastAsia="仿宋_GB2312" w:hAnsiTheme="minorEastAsia"/>
          <w:sz w:val="28"/>
          <w:szCs w:val="32"/>
        </w:rPr>
        <w:br w:type="page"/>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r>
        <w:rPr>
          <w:rFonts w:hint="eastAsia"/>
          <w:sz w:val="72"/>
          <w:szCs w:val="72"/>
        </w:rPr>
        <w:t>第二部分</w:t>
      </w:r>
    </w:p>
    <w:p>
      <w:pPr>
        <w:jc w:val="center"/>
        <w:rPr>
          <w:rFonts w:hint="eastAsia"/>
          <w:sz w:val="72"/>
          <w:szCs w:val="72"/>
        </w:rPr>
      </w:pPr>
    </w:p>
    <w:p>
      <w:pPr>
        <w:jc w:val="center"/>
        <w:rPr>
          <w:rFonts w:hint="eastAsia"/>
          <w:sz w:val="72"/>
          <w:szCs w:val="72"/>
        </w:rPr>
      </w:pPr>
      <w:r>
        <w:rPr>
          <w:rFonts w:hint="eastAsia"/>
          <w:sz w:val="72"/>
          <w:szCs w:val="72"/>
        </w:rPr>
        <w:t>部门决算表</w:t>
      </w: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left"/>
        <w:rPr>
          <w:rFonts w:hint="eastAsia"/>
          <w:sz w:val="32"/>
          <w:szCs w:val="32"/>
        </w:rPr>
      </w:pPr>
    </w:p>
    <w:p>
      <w:pPr>
        <w:jc w:val="left"/>
        <w:rPr>
          <w:rFonts w:asciiTheme="minorEastAsia" w:hAnsiTheme="minorEastAsia"/>
          <w:sz w:val="32"/>
          <w:szCs w:val="32"/>
        </w:rPr>
        <w:sectPr>
          <w:pgSz w:w="11906" w:h="16838"/>
          <w:pgMar w:top="720" w:right="1417" w:bottom="720" w:left="1417" w:header="851" w:footer="992" w:gutter="0"/>
          <w:cols w:space="425" w:num="1"/>
          <w:docGrid w:type="lines" w:linePitch="312" w:charSpace="0"/>
        </w:sectPr>
      </w:pPr>
    </w:p>
    <w:tbl>
      <w:tblPr>
        <w:tblStyle w:val="6"/>
        <w:tblW w:w="10517" w:type="dxa"/>
        <w:tblInd w:w="0" w:type="dxa"/>
        <w:tblLayout w:type="fixed"/>
        <w:tblCellMar>
          <w:top w:w="0" w:type="dxa"/>
          <w:left w:w="108" w:type="dxa"/>
          <w:bottom w:w="0" w:type="dxa"/>
          <w:right w:w="108" w:type="dxa"/>
        </w:tblCellMar>
      </w:tblPr>
      <w:tblGrid>
        <w:gridCol w:w="3317"/>
        <w:gridCol w:w="670"/>
        <w:gridCol w:w="1142"/>
        <w:gridCol w:w="3415"/>
        <w:gridCol w:w="554"/>
        <w:gridCol w:w="1419"/>
      </w:tblGrid>
      <w:tr>
        <w:tblPrEx>
          <w:tblCellMar>
            <w:top w:w="0" w:type="dxa"/>
            <w:left w:w="108" w:type="dxa"/>
            <w:bottom w:w="0" w:type="dxa"/>
            <w:right w:w="108" w:type="dxa"/>
          </w:tblCellMar>
        </w:tblPrEx>
        <w:trPr>
          <w:trHeight w:val="375" w:hRule="atLeast"/>
        </w:trPr>
        <w:tc>
          <w:tcPr>
            <w:tcW w:w="10517" w:type="dxa"/>
            <w:gridSpan w:val="6"/>
            <w:tcBorders>
              <w:top w:val="nil"/>
              <w:left w:val="nil"/>
              <w:bottom w:val="nil"/>
              <w:right w:val="nil"/>
            </w:tcBorders>
            <w:shd w:val="clear" w:color="auto" w:fill="FFFFFF"/>
            <w:noWrap/>
            <w:vAlign w:val="center"/>
          </w:tcPr>
          <w:p>
            <w:pPr>
              <w:jc w:val="center"/>
              <w:rPr>
                <w:rFonts w:ascii="宋体" w:hAnsi="宋体" w:eastAsia="宋体" w:cs="宋体"/>
                <w:color w:val="000000"/>
                <w:sz w:val="18"/>
                <w:szCs w:val="18"/>
              </w:rPr>
            </w:pPr>
            <w:r>
              <w:rPr>
                <w:rFonts w:hint="eastAsia" w:ascii="黑体" w:hAnsi="宋体" w:eastAsia="黑体" w:cs="黑体"/>
                <w:color w:val="000000"/>
                <w:kern w:val="0"/>
                <w:sz w:val="30"/>
                <w:szCs w:val="30"/>
              </w:rPr>
              <w:t>一、收入支出决算总表</w:t>
            </w:r>
          </w:p>
        </w:tc>
      </w:tr>
      <w:tr>
        <w:tblPrEx>
          <w:tblCellMar>
            <w:top w:w="0" w:type="dxa"/>
            <w:left w:w="108" w:type="dxa"/>
            <w:bottom w:w="0" w:type="dxa"/>
            <w:right w:w="108" w:type="dxa"/>
          </w:tblCellMar>
        </w:tblPrEx>
        <w:trPr>
          <w:trHeight w:val="300" w:hRule="atLeast"/>
        </w:trPr>
        <w:tc>
          <w:tcPr>
            <w:tcW w:w="3317"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670"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142"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3415"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554"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419" w:type="dxa"/>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公开01表</w:t>
            </w:r>
          </w:p>
        </w:tc>
      </w:tr>
      <w:tr>
        <w:tblPrEx>
          <w:tblCellMar>
            <w:top w:w="0" w:type="dxa"/>
            <w:left w:w="108" w:type="dxa"/>
            <w:bottom w:w="0" w:type="dxa"/>
            <w:right w:w="108" w:type="dxa"/>
          </w:tblCellMar>
        </w:tblPrEx>
        <w:trPr>
          <w:trHeight w:val="300" w:hRule="atLeast"/>
        </w:trPr>
        <w:tc>
          <w:tcPr>
            <w:tcW w:w="3317" w:type="dxa"/>
            <w:tcBorders>
              <w:top w:val="nil"/>
              <w:left w:val="nil"/>
              <w:bottom w:val="single" w:color="auto" w:sz="4" w:space="0"/>
              <w:right w:val="nil"/>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部门：隆回县人民检察院</w:t>
            </w:r>
          </w:p>
        </w:tc>
        <w:tc>
          <w:tcPr>
            <w:tcW w:w="670" w:type="dxa"/>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p>
        </w:tc>
        <w:tc>
          <w:tcPr>
            <w:tcW w:w="1142" w:type="dxa"/>
            <w:tcBorders>
              <w:top w:val="nil"/>
              <w:left w:val="nil"/>
              <w:bottom w:val="single" w:color="auto" w:sz="4" w:space="0"/>
              <w:right w:val="nil"/>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2"/>
              </w:rPr>
              <w:t>2021年度</w:t>
            </w:r>
          </w:p>
        </w:tc>
        <w:tc>
          <w:tcPr>
            <w:tcW w:w="3415" w:type="dxa"/>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p>
        </w:tc>
        <w:tc>
          <w:tcPr>
            <w:tcW w:w="1973" w:type="dxa"/>
            <w:gridSpan w:val="2"/>
            <w:tcBorders>
              <w:top w:val="nil"/>
              <w:left w:val="nil"/>
              <w:bottom w:val="single" w:color="auto" w:sz="4" w:space="0"/>
              <w:right w:val="nil"/>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00" w:hRule="atLeast"/>
        </w:trPr>
        <w:tc>
          <w:tcPr>
            <w:tcW w:w="5129" w:type="dxa"/>
            <w:gridSpan w:val="3"/>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收入</w:t>
            </w:r>
          </w:p>
        </w:tc>
        <w:tc>
          <w:tcPr>
            <w:tcW w:w="5388" w:type="dxa"/>
            <w:gridSpan w:val="3"/>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支出</w:t>
            </w:r>
          </w:p>
        </w:tc>
      </w:tr>
      <w:tr>
        <w:tblPrEx>
          <w:tblCellMar>
            <w:top w:w="0" w:type="dxa"/>
            <w:left w:w="108" w:type="dxa"/>
            <w:bottom w:w="0" w:type="dxa"/>
            <w:right w:w="108" w:type="dxa"/>
          </w:tblCellMar>
        </w:tblPrEx>
        <w:trPr>
          <w:trHeight w:val="300" w:hRule="atLeast"/>
        </w:trPr>
        <w:tc>
          <w:tcPr>
            <w:tcW w:w="3317"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670"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142"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w:t>
            </w:r>
          </w:p>
        </w:tc>
        <w:tc>
          <w:tcPr>
            <w:tcW w:w="3415"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554"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419"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w:t>
            </w:r>
          </w:p>
        </w:tc>
      </w:tr>
      <w:tr>
        <w:tblPrEx>
          <w:tblCellMar>
            <w:top w:w="0" w:type="dxa"/>
            <w:left w:w="108" w:type="dxa"/>
            <w:bottom w:w="0" w:type="dxa"/>
            <w:right w:w="108" w:type="dxa"/>
          </w:tblCellMar>
        </w:tblPrEx>
        <w:trPr>
          <w:trHeight w:val="300" w:hRule="atLeast"/>
        </w:trPr>
        <w:tc>
          <w:tcPr>
            <w:tcW w:w="3317"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670" w:type="dxa"/>
            <w:tcBorders>
              <w:top w:val="single" w:color="auto" w:sz="4" w:space="0"/>
              <w:left w:val="single" w:color="auto" w:sz="4" w:space="0"/>
              <w:bottom w:val="single" w:color="auto" w:sz="4" w:space="0"/>
              <w:right w:val="single" w:color="auto" w:sz="4" w:space="0"/>
            </w:tcBorders>
            <w:shd w:val="clear" w:color="auto" w:fill="C0C0C0"/>
            <w:noWrap/>
            <w:vAlign w:val="center"/>
          </w:tcPr>
          <w:p>
            <w:pPr>
              <w:jc w:val="center"/>
              <w:rPr>
                <w:rFonts w:ascii="宋体" w:hAnsi="宋体" w:eastAsia="宋体" w:cs="宋体"/>
                <w:color w:val="000000"/>
                <w:sz w:val="20"/>
                <w:szCs w:val="20"/>
              </w:rPr>
            </w:pPr>
          </w:p>
        </w:tc>
        <w:tc>
          <w:tcPr>
            <w:tcW w:w="1142"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415"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554" w:type="dxa"/>
            <w:tcBorders>
              <w:top w:val="single" w:color="auto" w:sz="4" w:space="0"/>
              <w:left w:val="single" w:color="auto" w:sz="4" w:space="0"/>
              <w:bottom w:val="single" w:color="auto" w:sz="4" w:space="0"/>
              <w:right w:val="single" w:color="auto" w:sz="4" w:space="0"/>
            </w:tcBorders>
            <w:shd w:val="clear" w:color="auto" w:fill="C0C0C0"/>
            <w:noWrap/>
            <w:vAlign w:val="center"/>
          </w:tcPr>
          <w:p>
            <w:pPr>
              <w:jc w:val="center"/>
              <w:rPr>
                <w:rFonts w:ascii="宋体" w:hAnsi="宋体" w:eastAsia="宋体" w:cs="宋体"/>
                <w:color w:val="000000"/>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r>
      <w:tr>
        <w:tblPrEx>
          <w:tblCellMar>
            <w:top w:w="0" w:type="dxa"/>
            <w:left w:w="108" w:type="dxa"/>
            <w:bottom w:w="0" w:type="dxa"/>
            <w:right w:w="108" w:type="dxa"/>
          </w:tblCellMar>
        </w:tblPrEx>
        <w:trPr>
          <w:trHeight w:val="300" w:hRule="atLeast"/>
        </w:trPr>
        <w:tc>
          <w:tcPr>
            <w:tcW w:w="3317"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一、一般公共预算财政拨款收入</w:t>
            </w:r>
          </w:p>
        </w:tc>
        <w:tc>
          <w:tcPr>
            <w:tcW w:w="670"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14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1,886.47</w:t>
            </w:r>
          </w:p>
        </w:tc>
        <w:tc>
          <w:tcPr>
            <w:tcW w:w="3415"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一、一般公共服务支出</w:t>
            </w:r>
          </w:p>
        </w:tc>
        <w:tc>
          <w:tcPr>
            <w:tcW w:w="554"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317"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二、政府性基金预算财政拨款收入</w:t>
            </w:r>
          </w:p>
        </w:tc>
        <w:tc>
          <w:tcPr>
            <w:tcW w:w="670"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14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415"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二、外交支出</w:t>
            </w:r>
          </w:p>
        </w:tc>
        <w:tc>
          <w:tcPr>
            <w:tcW w:w="554"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33</w:t>
            </w:r>
          </w:p>
        </w:tc>
        <w:tc>
          <w:tcPr>
            <w:tcW w:w="141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317" w:type="dxa"/>
            <w:tcBorders>
              <w:top w:val="single" w:color="auto" w:sz="4" w:space="0"/>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三、国有资本经营预算财政拨款收入</w:t>
            </w:r>
          </w:p>
        </w:tc>
        <w:tc>
          <w:tcPr>
            <w:tcW w:w="670" w:type="dxa"/>
            <w:tcBorders>
              <w:top w:val="single" w:color="auto" w:sz="4" w:space="0"/>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142" w:type="dxa"/>
            <w:tcBorders>
              <w:top w:val="single" w:color="auto" w:sz="4" w:space="0"/>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415" w:type="dxa"/>
            <w:tcBorders>
              <w:top w:val="single" w:color="auto" w:sz="4" w:space="0"/>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三、国防支出</w:t>
            </w:r>
          </w:p>
        </w:tc>
        <w:tc>
          <w:tcPr>
            <w:tcW w:w="554" w:type="dxa"/>
            <w:tcBorders>
              <w:top w:val="single" w:color="auto" w:sz="4" w:space="0"/>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34</w:t>
            </w:r>
          </w:p>
        </w:tc>
        <w:tc>
          <w:tcPr>
            <w:tcW w:w="1419" w:type="dxa"/>
            <w:tcBorders>
              <w:top w:val="single" w:color="auto" w:sz="4" w:space="0"/>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317"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四、上级补助收入</w:t>
            </w:r>
          </w:p>
        </w:tc>
        <w:tc>
          <w:tcPr>
            <w:tcW w:w="6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14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4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四、公共安全支出</w:t>
            </w:r>
          </w:p>
        </w:tc>
        <w:tc>
          <w:tcPr>
            <w:tcW w:w="554"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w:t>
            </w:r>
          </w:p>
        </w:tc>
        <w:tc>
          <w:tcPr>
            <w:tcW w:w="14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1,664.44</w:t>
            </w:r>
          </w:p>
        </w:tc>
      </w:tr>
      <w:tr>
        <w:tblPrEx>
          <w:tblCellMar>
            <w:top w:w="0" w:type="dxa"/>
            <w:left w:w="108" w:type="dxa"/>
            <w:bottom w:w="0" w:type="dxa"/>
            <w:right w:w="108" w:type="dxa"/>
          </w:tblCellMar>
        </w:tblPrEx>
        <w:trPr>
          <w:trHeight w:val="300" w:hRule="atLeast"/>
        </w:trPr>
        <w:tc>
          <w:tcPr>
            <w:tcW w:w="3317"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五、事业收入</w:t>
            </w:r>
          </w:p>
        </w:tc>
        <w:tc>
          <w:tcPr>
            <w:tcW w:w="6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14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4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五、教育支出</w:t>
            </w:r>
          </w:p>
        </w:tc>
        <w:tc>
          <w:tcPr>
            <w:tcW w:w="554"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w:t>
            </w:r>
          </w:p>
        </w:tc>
        <w:tc>
          <w:tcPr>
            <w:tcW w:w="14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5.68</w:t>
            </w:r>
          </w:p>
        </w:tc>
      </w:tr>
      <w:tr>
        <w:tblPrEx>
          <w:tblCellMar>
            <w:top w:w="0" w:type="dxa"/>
            <w:left w:w="108" w:type="dxa"/>
            <w:bottom w:w="0" w:type="dxa"/>
            <w:right w:w="108" w:type="dxa"/>
          </w:tblCellMar>
        </w:tblPrEx>
        <w:trPr>
          <w:trHeight w:val="300" w:hRule="atLeast"/>
        </w:trPr>
        <w:tc>
          <w:tcPr>
            <w:tcW w:w="3317"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六、经营收入</w:t>
            </w:r>
          </w:p>
        </w:tc>
        <w:tc>
          <w:tcPr>
            <w:tcW w:w="6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114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4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六、科学技术支出</w:t>
            </w:r>
          </w:p>
        </w:tc>
        <w:tc>
          <w:tcPr>
            <w:tcW w:w="554"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37</w:t>
            </w:r>
          </w:p>
        </w:tc>
        <w:tc>
          <w:tcPr>
            <w:tcW w:w="14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317"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七、附属单位上缴收入</w:t>
            </w:r>
          </w:p>
        </w:tc>
        <w:tc>
          <w:tcPr>
            <w:tcW w:w="6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114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4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七、文化旅游体育与传媒支出</w:t>
            </w:r>
          </w:p>
        </w:tc>
        <w:tc>
          <w:tcPr>
            <w:tcW w:w="554"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38</w:t>
            </w:r>
          </w:p>
        </w:tc>
        <w:tc>
          <w:tcPr>
            <w:tcW w:w="14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317"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八、其他收入</w:t>
            </w:r>
          </w:p>
        </w:tc>
        <w:tc>
          <w:tcPr>
            <w:tcW w:w="6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114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8.00</w:t>
            </w:r>
          </w:p>
        </w:tc>
        <w:tc>
          <w:tcPr>
            <w:tcW w:w="34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八、社会保障和就业支出</w:t>
            </w:r>
          </w:p>
        </w:tc>
        <w:tc>
          <w:tcPr>
            <w:tcW w:w="554"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w:t>
            </w:r>
          </w:p>
        </w:tc>
        <w:tc>
          <w:tcPr>
            <w:tcW w:w="14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91.00</w:t>
            </w:r>
          </w:p>
        </w:tc>
      </w:tr>
      <w:tr>
        <w:tblPrEx>
          <w:tblCellMar>
            <w:top w:w="0" w:type="dxa"/>
            <w:left w:w="108" w:type="dxa"/>
            <w:bottom w:w="0" w:type="dxa"/>
            <w:right w:w="108" w:type="dxa"/>
          </w:tblCellMar>
        </w:tblPrEx>
        <w:trPr>
          <w:trHeight w:val="90" w:hRule="atLeast"/>
        </w:trPr>
        <w:tc>
          <w:tcPr>
            <w:tcW w:w="3317"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1142"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4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九、卫生健康支出</w:t>
            </w:r>
          </w:p>
        </w:tc>
        <w:tc>
          <w:tcPr>
            <w:tcW w:w="554"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t>
            </w:r>
          </w:p>
        </w:tc>
        <w:tc>
          <w:tcPr>
            <w:tcW w:w="14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76.41</w:t>
            </w:r>
          </w:p>
        </w:tc>
      </w:tr>
      <w:tr>
        <w:tblPrEx>
          <w:tblCellMar>
            <w:top w:w="0" w:type="dxa"/>
            <w:left w:w="108" w:type="dxa"/>
            <w:bottom w:w="0" w:type="dxa"/>
            <w:right w:w="108" w:type="dxa"/>
          </w:tblCellMar>
        </w:tblPrEx>
        <w:trPr>
          <w:trHeight w:val="300" w:hRule="atLeast"/>
        </w:trPr>
        <w:tc>
          <w:tcPr>
            <w:tcW w:w="3317"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1142"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4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十、节能环保支出</w:t>
            </w:r>
          </w:p>
        </w:tc>
        <w:tc>
          <w:tcPr>
            <w:tcW w:w="554"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41</w:t>
            </w:r>
          </w:p>
        </w:tc>
        <w:tc>
          <w:tcPr>
            <w:tcW w:w="14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317"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1142"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4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十一、城乡社区支出</w:t>
            </w:r>
          </w:p>
        </w:tc>
        <w:tc>
          <w:tcPr>
            <w:tcW w:w="554"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42</w:t>
            </w:r>
          </w:p>
        </w:tc>
        <w:tc>
          <w:tcPr>
            <w:tcW w:w="14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317"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1142"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4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十二、农林水支出</w:t>
            </w:r>
          </w:p>
        </w:tc>
        <w:tc>
          <w:tcPr>
            <w:tcW w:w="554"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43</w:t>
            </w:r>
          </w:p>
        </w:tc>
        <w:tc>
          <w:tcPr>
            <w:tcW w:w="14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317"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1142"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4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十三、交通运输支出</w:t>
            </w:r>
          </w:p>
        </w:tc>
        <w:tc>
          <w:tcPr>
            <w:tcW w:w="554"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w:t>
            </w:r>
          </w:p>
        </w:tc>
        <w:tc>
          <w:tcPr>
            <w:tcW w:w="14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317"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1142"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4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十四、资源勘探工业信息等支出</w:t>
            </w:r>
          </w:p>
        </w:tc>
        <w:tc>
          <w:tcPr>
            <w:tcW w:w="554"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w:t>
            </w:r>
          </w:p>
        </w:tc>
        <w:tc>
          <w:tcPr>
            <w:tcW w:w="14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317"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1142"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4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十五、商业服务业等支出</w:t>
            </w:r>
          </w:p>
        </w:tc>
        <w:tc>
          <w:tcPr>
            <w:tcW w:w="554"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46</w:t>
            </w:r>
          </w:p>
        </w:tc>
        <w:tc>
          <w:tcPr>
            <w:tcW w:w="14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317"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1142"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4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十六、金融支出</w:t>
            </w:r>
          </w:p>
        </w:tc>
        <w:tc>
          <w:tcPr>
            <w:tcW w:w="554"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47</w:t>
            </w:r>
          </w:p>
        </w:tc>
        <w:tc>
          <w:tcPr>
            <w:tcW w:w="14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317"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w:t>
            </w:r>
          </w:p>
        </w:tc>
        <w:tc>
          <w:tcPr>
            <w:tcW w:w="1142"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4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十七、援助其他地区支出</w:t>
            </w:r>
          </w:p>
        </w:tc>
        <w:tc>
          <w:tcPr>
            <w:tcW w:w="554"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w:t>
            </w:r>
          </w:p>
        </w:tc>
        <w:tc>
          <w:tcPr>
            <w:tcW w:w="14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317"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c>
          <w:tcPr>
            <w:tcW w:w="1142"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4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十八、自然资源海洋气象等支出</w:t>
            </w:r>
          </w:p>
        </w:tc>
        <w:tc>
          <w:tcPr>
            <w:tcW w:w="554"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49</w:t>
            </w:r>
          </w:p>
        </w:tc>
        <w:tc>
          <w:tcPr>
            <w:tcW w:w="14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317"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w:t>
            </w:r>
          </w:p>
        </w:tc>
        <w:tc>
          <w:tcPr>
            <w:tcW w:w="1142"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4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十九、住房保障支出</w:t>
            </w:r>
          </w:p>
        </w:tc>
        <w:tc>
          <w:tcPr>
            <w:tcW w:w="554"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14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105.34</w:t>
            </w:r>
          </w:p>
        </w:tc>
      </w:tr>
      <w:tr>
        <w:tblPrEx>
          <w:tblCellMar>
            <w:top w:w="0" w:type="dxa"/>
            <w:left w:w="108" w:type="dxa"/>
            <w:bottom w:w="0" w:type="dxa"/>
            <w:right w:w="108" w:type="dxa"/>
          </w:tblCellMar>
        </w:tblPrEx>
        <w:trPr>
          <w:trHeight w:val="300" w:hRule="atLeast"/>
        </w:trPr>
        <w:tc>
          <w:tcPr>
            <w:tcW w:w="3317"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1142"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4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二十、粮油物资储备支出</w:t>
            </w:r>
          </w:p>
        </w:tc>
        <w:tc>
          <w:tcPr>
            <w:tcW w:w="554"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51</w:t>
            </w:r>
          </w:p>
        </w:tc>
        <w:tc>
          <w:tcPr>
            <w:tcW w:w="14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317"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w:t>
            </w:r>
          </w:p>
        </w:tc>
        <w:tc>
          <w:tcPr>
            <w:tcW w:w="1142"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4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二十一、国有资本经营预算支出</w:t>
            </w:r>
          </w:p>
        </w:tc>
        <w:tc>
          <w:tcPr>
            <w:tcW w:w="554"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52</w:t>
            </w:r>
          </w:p>
        </w:tc>
        <w:tc>
          <w:tcPr>
            <w:tcW w:w="14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317"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w:t>
            </w:r>
          </w:p>
        </w:tc>
        <w:tc>
          <w:tcPr>
            <w:tcW w:w="1142"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4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二十二、灾害防治及应急管理支出</w:t>
            </w:r>
          </w:p>
        </w:tc>
        <w:tc>
          <w:tcPr>
            <w:tcW w:w="554"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53</w:t>
            </w:r>
          </w:p>
        </w:tc>
        <w:tc>
          <w:tcPr>
            <w:tcW w:w="14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317"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w:t>
            </w:r>
          </w:p>
        </w:tc>
        <w:tc>
          <w:tcPr>
            <w:tcW w:w="1142"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4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二十三、其他支出</w:t>
            </w:r>
          </w:p>
        </w:tc>
        <w:tc>
          <w:tcPr>
            <w:tcW w:w="554"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54</w:t>
            </w:r>
          </w:p>
        </w:tc>
        <w:tc>
          <w:tcPr>
            <w:tcW w:w="14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317" w:type="dxa"/>
            <w:tcBorders>
              <w:top w:val="nil"/>
              <w:left w:val="single" w:color="000000" w:sz="4" w:space="0"/>
              <w:bottom w:val="single" w:color="000000" w:sz="4" w:space="0"/>
              <w:right w:val="single" w:color="000000" w:sz="4" w:space="0"/>
            </w:tcBorders>
            <w:shd w:val="clear" w:color="auto" w:fill="C0C0C0"/>
            <w:noWrap/>
            <w:vAlign w:val="center"/>
          </w:tcPr>
          <w:p>
            <w:pPr>
              <w:jc w:val="center"/>
              <w:rPr>
                <w:rFonts w:ascii="宋体" w:hAnsi="宋体" w:eastAsia="宋体" w:cs="宋体"/>
                <w:b/>
                <w:color w:val="000000"/>
                <w:sz w:val="20"/>
                <w:szCs w:val="20"/>
              </w:rPr>
            </w:pPr>
          </w:p>
        </w:tc>
        <w:tc>
          <w:tcPr>
            <w:tcW w:w="6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1142"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4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二十四、债务还本支出</w:t>
            </w:r>
          </w:p>
        </w:tc>
        <w:tc>
          <w:tcPr>
            <w:tcW w:w="554"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55</w:t>
            </w:r>
          </w:p>
        </w:tc>
        <w:tc>
          <w:tcPr>
            <w:tcW w:w="14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317"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w:t>
            </w:r>
          </w:p>
        </w:tc>
        <w:tc>
          <w:tcPr>
            <w:tcW w:w="1142"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4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二十五、债务付息支出</w:t>
            </w:r>
          </w:p>
        </w:tc>
        <w:tc>
          <w:tcPr>
            <w:tcW w:w="554"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56</w:t>
            </w:r>
          </w:p>
        </w:tc>
        <w:tc>
          <w:tcPr>
            <w:tcW w:w="14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317"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1142"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4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二十六、抗疫特别国债安排的支出</w:t>
            </w:r>
          </w:p>
        </w:tc>
        <w:tc>
          <w:tcPr>
            <w:tcW w:w="554"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57</w:t>
            </w:r>
          </w:p>
        </w:tc>
        <w:tc>
          <w:tcPr>
            <w:tcW w:w="14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317" w:type="dxa"/>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本年收入合计</w:t>
            </w:r>
          </w:p>
        </w:tc>
        <w:tc>
          <w:tcPr>
            <w:tcW w:w="6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114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1,894.47</w:t>
            </w:r>
          </w:p>
        </w:tc>
        <w:tc>
          <w:tcPr>
            <w:tcW w:w="3415"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本年支出合计</w:t>
            </w:r>
          </w:p>
        </w:tc>
        <w:tc>
          <w:tcPr>
            <w:tcW w:w="554"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58</w:t>
            </w:r>
          </w:p>
        </w:tc>
        <w:tc>
          <w:tcPr>
            <w:tcW w:w="14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1,942.87</w:t>
            </w:r>
          </w:p>
        </w:tc>
      </w:tr>
      <w:tr>
        <w:tblPrEx>
          <w:tblCellMar>
            <w:top w:w="0" w:type="dxa"/>
            <w:left w:w="108" w:type="dxa"/>
            <w:bottom w:w="0" w:type="dxa"/>
            <w:right w:w="108" w:type="dxa"/>
          </w:tblCellMar>
        </w:tblPrEx>
        <w:trPr>
          <w:trHeight w:val="300" w:hRule="atLeast"/>
        </w:trPr>
        <w:tc>
          <w:tcPr>
            <w:tcW w:w="3317"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使用非财政拨款结余</w:t>
            </w:r>
          </w:p>
        </w:tc>
        <w:tc>
          <w:tcPr>
            <w:tcW w:w="6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w:t>
            </w:r>
          </w:p>
        </w:tc>
        <w:tc>
          <w:tcPr>
            <w:tcW w:w="114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4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结余分配</w:t>
            </w:r>
          </w:p>
        </w:tc>
        <w:tc>
          <w:tcPr>
            <w:tcW w:w="554"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59</w:t>
            </w:r>
          </w:p>
        </w:tc>
        <w:tc>
          <w:tcPr>
            <w:tcW w:w="14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317"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年初结转和结余</w:t>
            </w:r>
          </w:p>
        </w:tc>
        <w:tc>
          <w:tcPr>
            <w:tcW w:w="6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29</w:t>
            </w:r>
          </w:p>
        </w:tc>
        <w:tc>
          <w:tcPr>
            <w:tcW w:w="114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324.33</w:t>
            </w:r>
          </w:p>
        </w:tc>
        <w:tc>
          <w:tcPr>
            <w:tcW w:w="34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年末结转和结余</w:t>
            </w:r>
          </w:p>
        </w:tc>
        <w:tc>
          <w:tcPr>
            <w:tcW w:w="554"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w:t>
            </w:r>
          </w:p>
        </w:tc>
        <w:tc>
          <w:tcPr>
            <w:tcW w:w="14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275.93</w:t>
            </w:r>
          </w:p>
        </w:tc>
      </w:tr>
      <w:tr>
        <w:tblPrEx>
          <w:tblCellMar>
            <w:top w:w="0" w:type="dxa"/>
            <w:left w:w="108" w:type="dxa"/>
            <w:bottom w:w="0" w:type="dxa"/>
            <w:right w:w="108" w:type="dxa"/>
          </w:tblCellMar>
        </w:tblPrEx>
        <w:trPr>
          <w:trHeight w:val="300" w:hRule="atLeast"/>
        </w:trPr>
        <w:tc>
          <w:tcPr>
            <w:tcW w:w="3317"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1142"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415" w:type="dxa"/>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554"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61</w:t>
            </w:r>
          </w:p>
        </w:tc>
        <w:tc>
          <w:tcPr>
            <w:tcW w:w="1419" w:type="dxa"/>
            <w:tcBorders>
              <w:top w:val="nil"/>
              <w:left w:val="nil"/>
              <w:bottom w:val="single" w:color="000000" w:sz="4" w:space="0"/>
              <w:right w:val="single" w:color="000000" w:sz="4" w:space="0"/>
            </w:tcBorders>
            <w:shd w:val="clear" w:color="auto" w:fill="FFFFFF"/>
            <w:noWrap/>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3317" w:type="dxa"/>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6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w:t>
            </w:r>
          </w:p>
        </w:tc>
        <w:tc>
          <w:tcPr>
            <w:tcW w:w="114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2,218.80</w:t>
            </w:r>
          </w:p>
        </w:tc>
        <w:tc>
          <w:tcPr>
            <w:tcW w:w="3415" w:type="dxa"/>
            <w:tcBorders>
              <w:top w:val="nil"/>
              <w:left w:val="nil"/>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554"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62</w:t>
            </w:r>
          </w:p>
        </w:tc>
        <w:tc>
          <w:tcPr>
            <w:tcW w:w="14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2,218.80</w:t>
            </w:r>
          </w:p>
        </w:tc>
      </w:tr>
      <w:tr>
        <w:tblPrEx>
          <w:tblCellMar>
            <w:top w:w="0" w:type="dxa"/>
            <w:left w:w="108" w:type="dxa"/>
            <w:bottom w:w="0" w:type="dxa"/>
            <w:right w:w="108" w:type="dxa"/>
          </w:tblCellMar>
        </w:tblPrEx>
        <w:trPr>
          <w:trHeight w:val="300" w:hRule="atLeast"/>
        </w:trPr>
        <w:tc>
          <w:tcPr>
            <w:tcW w:w="10517" w:type="dxa"/>
            <w:gridSpan w:val="6"/>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注：1.本表反映部门本年度的总收支和年末结转结余情况。</w:t>
            </w:r>
          </w:p>
        </w:tc>
      </w:tr>
      <w:tr>
        <w:tblPrEx>
          <w:tblCellMar>
            <w:top w:w="0" w:type="dxa"/>
            <w:left w:w="108" w:type="dxa"/>
            <w:bottom w:w="0" w:type="dxa"/>
            <w:right w:w="108" w:type="dxa"/>
          </w:tblCellMar>
        </w:tblPrEx>
        <w:trPr>
          <w:trHeight w:val="300" w:hRule="atLeast"/>
        </w:trPr>
        <w:tc>
          <w:tcPr>
            <w:tcW w:w="10517" w:type="dxa"/>
            <w:gridSpan w:val="6"/>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2.本套报表金额单位转换时可能存在尾数误差。</w:t>
            </w:r>
          </w:p>
        </w:tc>
      </w:tr>
    </w:tbl>
    <w:p>
      <w:pPr>
        <w:jc w:val="center"/>
        <w:rPr>
          <w:rFonts w:ascii="黑体" w:hAnsi="黑体" w:eastAsia="黑体"/>
          <w:sz w:val="28"/>
          <w:szCs w:val="28"/>
        </w:rPr>
        <w:sectPr>
          <w:pgSz w:w="11906" w:h="16838"/>
          <w:pgMar w:top="720" w:right="720" w:bottom="720" w:left="720" w:header="851" w:footer="992" w:gutter="0"/>
          <w:cols w:space="425" w:num="1"/>
          <w:docGrid w:type="linesAndChars" w:linePitch="312" w:charSpace="0"/>
        </w:sectPr>
      </w:pPr>
    </w:p>
    <w:tbl>
      <w:tblPr>
        <w:tblStyle w:val="6"/>
        <w:tblW w:w="15521" w:type="dxa"/>
        <w:tblInd w:w="93" w:type="dxa"/>
        <w:tblLayout w:type="fixed"/>
        <w:tblCellMar>
          <w:top w:w="0" w:type="dxa"/>
          <w:left w:w="108" w:type="dxa"/>
          <w:bottom w:w="0" w:type="dxa"/>
          <w:right w:w="108" w:type="dxa"/>
        </w:tblCellMar>
      </w:tblPr>
      <w:tblGrid>
        <w:gridCol w:w="2929"/>
        <w:gridCol w:w="301"/>
        <w:gridCol w:w="301"/>
        <w:gridCol w:w="25"/>
        <w:gridCol w:w="657"/>
        <w:gridCol w:w="1258"/>
        <w:gridCol w:w="2056"/>
        <w:gridCol w:w="1397"/>
        <w:gridCol w:w="309"/>
        <w:gridCol w:w="530"/>
        <w:gridCol w:w="433"/>
        <w:gridCol w:w="883"/>
        <w:gridCol w:w="307"/>
        <w:gridCol w:w="1043"/>
        <w:gridCol w:w="173"/>
        <w:gridCol w:w="1200"/>
        <w:gridCol w:w="81"/>
        <w:gridCol w:w="1477"/>
        <w:gridCol w:w="161"/>
      </w:tblGrid>
      <w:tr>
        <w:tblPrEx>
          <w:tblCellMar>
            <w:top w:w="0" w:type="dxa"/>
            <w:left w:w="108" w:type="dxa"/>
            <w:bottom w:w="0" w:type="dxa"/>
            <w:right w:w="108" w:type="dxa"/>
          </w:tblCellMar>
        </w:tblPrEx>
        <w:trPr>
          <w:trHeight w:val="375" w:hRule="atLeast"/>
        </w:trPr>
        <w:tc>
          <w:tcPr>
            <w:tcW w:w="15521" w:type="dxa"/>
            <w:gridSpan w:val="19"/>
            <w:tcBorders>
              <w:top w:val="nil"/>
              <w:left w:val="nil"/>
              <w:bottom w:val="nil"/>
              <w:right w:val="nil"/>
            </w:tcBorders>
            <w:shd w:val="clear" w:color="auto" w:fill="FFFFFF"/>
            <w:noWrap/>
            <w:vAlign w:val="center"/>
          </w:tcPr>
          <w:tbl>
            <w:tblPr>
              <w:tblStyle w:val="6"/>
              <w:tblW w:w="15078" w:type="dxa"/>
              <w:tblInd w:w="0" w:type="dxa"/>
              <w:tblLayout w:type="fixed"/>
              <w:tblCellMar>
                <w:top w:w="0" w:type="dxa"/>
                <w:left w:w="108" w:type="dxa"/>
                <w:bottom w:w="0" w:type="dxa"/>
                <w:right w:w="108" w:type="dxa"/>
              </w:tblCellMar>
            </w:tblPr>
            <w:tblGrid>
              <w:gridCol w:w="381"/>
              <w:gridCol w:w="382"/>
              <w:gridCol w:w="239"/>
              <w:gridCol w:w="945"/>
              <w:gridCol w:w="2741"/>
              <w:gridCol w:w="1021"/>
              <w:gridCol w:w="1569"/>
              <w:gridCol w:w="1327"/>
              <w:gridCol w:w="1401"/>
              <w:gridCol w:w="1264"/>
              <w:gridCol w:w="1177"/>
              <w:gridCol w:w="1396"/>
              <w:gridCol w:w="1235"/>
            </w:tblGrid>
            <w:tr>
              <w:tblPrEx>
                <w:tblCellMar>
                  <w:top w:w="0" w:type="dxa"/>
                  <w:left w:w="108" w:type="dxa"/>
                  <w:bottom w:w="0" w:type="dxa"/>
                  <w:right w:w="108" w:type="dxa"/>
                </w:tblCellMar>
              </w:tblPrEx>
              <w:trPr>
                <w:trHeight w:val="375" w:hRule="atLeast"/>
              </w:trPr>
              <w:tc>
                <w:tcPr>
                  <w:tcW w:w="15073" w:type="dxa"/>
                  <w:gridSpan w:val="13"/>
                  <w:tcBorders>
                    <w:top w:val="nil"/>
                    <w:left w:val="nil"/>
                    <w:bottom w:val="nil"/>
                    <w:right w:val="nil"/>
                  </w:tcBorders>
                  <w:shd w:val="clear" w:color="auto" w:fill="FFFFFF"/>
                  <w:noWrap/>
                  <w:vAlign w:val="center"/>
                </w:tcPr>
                <w:p>
                  <w:pPr>
                    <w:jc w:val="center"/>
                    <w:rPr>
                      <w:rFonts w:ascii="宋体" w:hAnsi="宋体" w:eastAsia="宋体" w:cs="宋体"/>
                      <w:color w:val="000000"/>
                      <w:sz w:val="18"/>
                      <w:szCs w:val="18"/>
                    </w:rPr>
                  </w:pPr>
                  <w:r>
                    <w:rPr>
                      <w:rFonts w:hint="eastAsia" w:ascii="黑体" w:hAnsi="宋体" w:eastAsia="黑体" w:cs="黑体"/>
                      <w:color w:val="000000"/>
                      <w:kern w:val="0"/>
                      <w:sz w:val="30"/>
                      <w:szCs w:val="30"/>
                    </w:rPr>
                    <w:t>二、收入决算表</w:t>
                  </w:r>
                </w:p>
              </w:tc>
            </w:tr>
            <w:tr>
              <w:tblPrEx>
                <w:tblCellMar>
                  <w:top w:w="0" w:type="dxa"/>
                  <w:left w:w="108" w:type="dxa"/>
                  <w:bottom w:w="0" w:type="dxa"/>
                  <w:right w:w="108" w:type="dxa"/>
                </w:tblCellMar>
              </w:tblPrEx>
              <w:trPr>
                <w:trHeight w:val="300" w:hRule="atLeast"/>
              </w:trPr>
              <w:tc>
                <w:tcPr>
                  <w:tcW w:w="381"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382"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239"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3686" w:type="dxa"/>
                  <w:gridSpan w:val="2"/>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2585" w:type="dxa"/>
                  <w:gridSpan w:val="2"/>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327"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401"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264"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177"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396"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235" w:type="dxa"/>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公开02表</w:t>
                  </w:r>
                </w:p>
              </w:tc>
            </w:tr>
            <w:tr>
              <w:tblPrEx>
                <w:tblCellMar>
                  <w:top w:w="0" w:type="dxa"/>
                  <w:left w:w="108" w:type="dxa"/>
                  <w:bottom w:w="0" w:type="dxa"/>
                  <w:right w:w="108" w:type="dxa"/>
                </w:tblCellMar>
              </w:tblPrEx>
              <w:trPr>
                <w:trHeight w:val="300" w:hRule="atLeast"/>
              </w:trPr>
              <w:tc>
                <w:tcPr>
                  <w:tcW w:w="4688" w:type="dxa"/>
                  <w:gridSpan w:val="5"/>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r>
                    <w:rPr>
                      <w:rFonts w:hint="eastAsia" w:ascii="宋体" w:hAnsi="宋体" w:eastAsia="宋体" w:cs="宋体"/>
                      <w:color w:val="000000"/>
                      <w:kern w:val="0"/>
                      <w:sz w:val="22"/>
                    </w:rPr>
                    <w:t>部门：隆回县人民检察院</w:t>
                  </w:r>
                </w:p>
              </w:tc>
              <w:tc>
                <w:tcPr>
                  <w:tcW w:w="2585" w:type="dxa"/>
                  <w:gridSpan w:val="2"/>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2728" w:type="dxa"/>
                  <w:gridSpan w:val="2"/>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r>
                    <w:rPr>
                      <w:rFonts w:hint="eastAsia" w:ascii="宋体" w:hAnsi="宋体" w:eastAsia="宋体" w:cs="宋体"/>
                      <w:color w:val="000000"/>
                      <w:kern w:val="0"/>
                      <w:sz w:val="22"/>
                    </w:rPr>
                    <w:t>2021年度</w:t>
                  </w:r>
                </w:p>
              </w:tc>
              <w:tc>
                <w:tcPr>
                  <w:tcW w:w="1264"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177"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2631"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00" w:hRule="atLeast"/>
              </w:trPr>
              <w:tc>
                <w:tcPr>
                  <w:tcW w:w="5709" w:type="dxa"/>
                  <w:gridSpan w:val="6"/>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1569"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本年收入合计</w:t>
                  </w:r>
                </w:p>
              </w:tc>
              <w:tc>
                <w:tcPr>
                  <w:tcW w:w="1327"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财政拨款收入</w:t>
                  </w:r>
                </w:p>
              </w:tc>
              <w:tc>
                <w:tcPr>
                  <w:tcW w:w="1401"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上级补助收入</w:t>
                  </w:r>
                </w:p>
              </w:tc>
              <w:tc>
                <w:tcPr>
                  <w:tcW w:w="1264"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事业收入</w:t>
                  </w:r>
                </w:p>
              </w:tc>
              <w:tc>
                <w:tcPr>
                  <w:tcW w:w="1177"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经营收入</w:t>
                  </w:r>
                </w:p>
              </w:tc>
              <w:tc>
                <w:tcPr>
                  <w:tcW w:w="1396"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附属单位上缴收入</w:t>
                  </w:r>
                </w:p>
              </w:tc>
              <w:tc>
                <w:tcPr>
                  <w:tcW w:w="1235"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其他收入</w:t>
                  </w:r>
                </w:p>
              </w:tc>
            </w:tr>
            <w:tr>
              <w:tblPrEx>
                <w:tblCellMar>
                  <w:top w:w="0" w:type="dxa"/>
                  <w:left w:w="108" w:type="dxa"/>
                  <w:bottom w:w="0" w:type="dxa"/>
                  <w:right w:w="108" w:type="dxa"/>
                </w:tblCellMar>
              </w:tblPrEx>
              <w:trPr>
                <w:trHeight w:val="312" w:hRule="atLeast"/>
              </w:trPr>
              <w:tc>
                <w:tcPr>
                  <w:tcW w:w="1947" w:type="dxa"/>
                  <w:gridSpan w:val="4"/>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3762" w:type="dxa"/>
                  <w:gridSpan w:val="2"/>
                  <w:vMerge w:val="restart"/>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1569"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327"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401"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264"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177"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396"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235"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1947" w:type="dxa"/>
                  <w:gridSpan w:val="4"/>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3762" w:type="dxa"/>
                  <w:gridSpan w:val="2"/>
                  <w:vMerge w:val="continue"/>
                  <w:tcBorders>
                    <w:top w:val="single" w:color="auto" w:sz="4" w:space="0"/>
                    <w:left w:val="single" w:color="auto" w:sz="4" w:space="0"/>
                    <w:bottom w:val="single" w:color="auto" w:sz="4" w:space="0"/>
                    <w:right w:val="single" w:color="auto" w:sz="4" w:space="0"/>
                  </w:tcBorders>
                  <w:shd w:val="clear" w:color="auto" w:fill="C0C0C0"/>
                  <w:noWrap/>
                  <w:vAlign w:val="center"/>
                </w:tcPr>
                <w:p>
                  <w:pPr>
                    <w:jc w:val="center"/>
                    <w:rPr>
                      <w:rFonts w:ascii="宋体" w:hAnsi="宋体" w:eastAsia="宋体" w:cs="宋体"/>
                      <w:color w:val="000000"/>
                      <w:sz w:val="20"/>
                      <w:szCs w:val="20"/>
                    </w:rPr>
                  </w:pPr>
                </w:p>
              </w:tc>
              <w:tc>
                <w:tcPr>
                  <w:tcW w:w="1569"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327"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401"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264"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177"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396"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235"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5709" w:type="dxa"/>
                  <w:gridSpan w:val="6"/>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1569"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327"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401"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264"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177"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396"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1235"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r>
            <w:tr>
              <w:tblPrEx>
                <w:tblCellMar>
                  <w:top w:w="0" w:type="dxa"/>
                  <w:left w:w="108" w:type="dxa"/>
                  <w:bottom w:w="0" w:type="dxa"/>
                  <w:right w:w="108" w:type="dxa"/>
                </w:tblCellMar>
              </w:tblPrEx>
              <w:trPr>
                <w:trHeight w:val="300" w:hRule="atLeast"/>
              </w:trPr>
              <w:tc>
                <w:tcPr>
                  <w:tcW w:w="5709" w:type="dxa"/>
                  <w:gridSpan w:val="6"/>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56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1,894.47</w:t>
                  </w:r>
                </w:p>
              </w:tc>
              <w:tc>
                <w:tcPr>
                  <w:tcW w:w="13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1,886.47</w:t>
                  </w:r>
                </w:p>
              </w:tc>
              <w:tc>
                <w:tcPr>
                  <w:tcW w:w="14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3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8.00</w:t>
                  </w:r>
                </w:p>
              </w:tc>
            </w:tr>
            <w:tr>
              <w:tblPrEx>
                <w:tblCellMar>
                  <w:top w:w="0" w:type="dxa"/>
                  <w:left w:w="108" w:type="dxa"/>
                  <w:bottom w:w="0" w:type="dxa"/>
                  <w:right w:w="108" w:type="dxa"/>
                </w:tblCellMar>
              </w:tblPrEx>
              <w:trPr>
                <w:trHeight w:val="300" w:hRule="atLeast"/>
              </w:trPr>
              <w:tc>
                <w:tcPr>
                  <w:tcW w:w="1947" w:type="dxa"/>
                  <w:gridSpan w:val="4"/>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204</w:t>
                  </w:r>
                </w:p>
              </w:tc>
              <w:tc>
                <w:tcPr>
                  <w:tcW w:w="3762" w:type="dxa"/>
                  <w:gridSpan w:val="2"/>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公共安全支出</w:t>
                  </w:r>
                </w:p>
              </w:tc>
              <w:tc>
                <w:tcPr>
                  <w:tcW w:w="1569"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1,615.72</w:t>
                  </w:r>
                </w:p>
              </w:tc>
              <w:tc>
                <w:tcPr>
                  <w:tcW w:w="1327"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1,607.72</w:t>
                  </w:r>
                </w:p>
              </w:tc>
              <w:tc>
                <w:tcPr>
                  <w:tcW w:w="1401"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64"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77"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396"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35"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8.00</w:t>
                  </w:r>
                </w:p>
              </w:tc>
            </w:tr>
            <w:tr>
              <w:tblPrEx>
                <w:tblCellMar>
                  <w:top w:w="0" w:type="dxa"/>
                  <w:left w:w="108" w:type="dxa"/>
                  <w:bottom w:w="0" w:type="dxa"/>
                  <w:right w:w="108" w:type="dxa"/>
                </w:tblCellMar>
              </w:tblPrEx>
              <w:trPr>
                <w:trHeight w:val="300" w:hRule="atLeast"/>
              </w:trPr>
              <w:tc>
                <w:tcPr>
                  <w:tcW w:w="1947" w:type="dxa"/>
                  <w:gridSpan w:val="4"/>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20404</w:t>
                  </w:r>
                </w:p>
              </w:tc>
              <w:tc>
                <w:tcPr>
                  <w:tcW w:w="3762" w:type="dxa"/>
                  <w:gridSpan w:val="2"/>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检察</w:t>
                  </w:r>
                </w:p>
              </w:tc>
              <w:tc>
                <w:tcPr>
                  <w:tcW w:w="1569"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1,615.72</w:t>
                  </w:r>
                </w:p>
              </w:tc>
              <w:tc>
                <w:tcPr>
                  <w:tcW w:w="1327"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1,607.72</w:t>
                  </w:r>
                </w:p>
              </w:tc>
              <w:tc>
                <w:tcPr>
                  <w:tcW w:w="1401"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64"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77"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396"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35"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8.00</w:t>
                  </w:r>
                </w:p>
              </w:tc>
            </w:tr>
            <w:tr>
              <w:tblPrEx>
                <w:tblCellMar>
                  <w:top w:w="0" w:type="dxa"/>
                  <w:left w:w="108" w:type="dxa"/>
                  <w:bottom w:w="0" w:type="dxa"/>
                  <w:right w:w="108" w:type="dxa"/>
                </w:tblCellMar>
              </w:tblPrEx>
              <w:trPr>
                <w:trHeight w:val="300" w:hRule="atLeast"/>
              </w:trPr>
              <w:tc>
                <w:tcPr>
                  <w:tcW w:w="1947" w:type="dxa"/>
                  <w:gridSpan w:val="4"/>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2040401</w:t>
                  </w:r>
                </w:p>
              </w:tc>
              <w:tc>
                <w:tcPr>
                  <w:tcW w:w="3762" w:type="dxa"/>
                  <w:gridSpan w:val="2"/>
                  <w:tcBorders>
                    <w:top w:val="single" w:color="auto" w:sz="4" w:space="0"/>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行政运行</w:t>
                  </w:r>
                </w:p>
              </w:tc>
              <w:tc>
                <w:tcPr>
                  <w:tcW w:w="1569" w:type="dxa"/>
                  <w:tcBorders>
                    <w:top w:val="single" w:color="auto" w:sz="4" w:space="0"/>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1,371.72</w:t>
                  </w:r>
                </w:p>
              </w:tc>
              <w:tc>
                <w:tcPr>
                  <w:tcW w:w="1327" w:type="dxa"/>
                  <w:tcBorders>
                    <w:top w:val="single" w:color="auto" w:sz="4" w:space="0"/>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1,363.72</w:t>
                  </w:r>
                </w:p>
              </w:tc>
              <w:tc>
                <w:tcPr>
                  <w:tcW w:w="1401" w:type="dxa"/>
                  <w:tcBorders>
                    <w:top w:val="single" w:color="auto" w:sz="4" w:space="0"/>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64" w:type="dxa"/>
                  <w:tcBorders>
                    <w:top w:val="single" w:color="auto" w:sz="4" w:space="0"/>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77" w:type="dxa"/>
                  <w:tcBorders>
                    <w:top w:val="single" w:color="auto" w:sz="4" w:space="0"/>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96" w:type="dxa"/>
                  <w:tcBorders>
                    <w:top w:val="single" w:color="auto" w:sz="4" w:space="0"/>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35" w:type="dxa"/>
                  <w:tcBorders>
                    <w:top w:val="single" w:color="auto" w:sz="4" w:space="0"/>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8.00</w:t>
                  </w:r>
                </w:p>
              </w:tc>
            </w:tr>
            <w:tr>
              <w:tblPrEx>
                <w:tblCellMar>
                  <w:top w:w="0" w:type="dxa"/>
                  <w:left w:w="108" w:type="dxa"/>
                  <w:bottom w:w="0" w:type="dxa"/>
                  <w:right w:w="108" w:type="dxa"/>
                </w:tblCellMar>
              </w:tblPrEx>
              <w:trPr>
                <w:trHeight w:val="300" w:hRule="atLeast"/>
              </w:trPr>
              <w:tc>
                <w:tcPr>
                  <w:tcW w:w="1947" w:type="dxa"/>
                  <w:gridSpan w:val="4"/>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2040402</w:t>
                  </w:r>
                </w:p>
              </w:tc>
              <w:tc>
                <w:tcPr>
                  <w:tcW w:w="3762" w:type="dxa"/>
                  <w:gridSpan w:val="2"/>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一般行政管理事务</w:t>
                  </w:r>
                </w:p>
              </w:tc>
              <w:tc>
                <w:tcPr>
                  <w:tcW w:w="156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170.00</w:t>
                  </w:r>
                </w:p>
              </w:tc>
              <w:tc>
                <w:tcPr>
                  <w:tcW w:w="132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170.00</w:t>
                  </w:r>
                </w:p>
              </w:tc>
              <w:tc>
                <w:tcPr>
                  <w:tcW w:w="140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6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7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947" w:type="dxa"/>
                  <w:gridSpan w:val="4"/>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2040410</w:t>
                  </w:r>
                </w:p>
              </w:tc>
              <w:tc>
                <w:tcPr>
                  <w:tcW w:w="3762" w:type="dxa"/>
                  <w:gridSpan w:val="2"/>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检察监督</w:t>
                  </w:r>
                </w:p>
              </w:tc>
              <w:tc>
                <w:tcPr>
                  <w:tcW w:w="156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74.00</w:t>
                  </w:r>
                </w:p>
              </w:tc>
              <w:tc>
                <w:tcPr>
                  <w:tcW w:w="132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74.00</w:t>
                  </w:r>
                </w:p>
              </w:tc>
              <w:tc>
                <w:tcPr>
                  <w:tcW w:w="140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6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7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947"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205</w:t>
                  </w:r>
                </w:p>
              </w:tc>
              <w:tc>
                <w:tcPr>
                  <w:tcW w:w="3762" w:type="dxa"/>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教育支出</w:t>
                  </w:r>
                </w:p>
              </w:tc>
              <w:tc>
                <w:tcPr>
                  <w:tcW w:w="1569"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6.00</w:t>
                  </w:r>
                </w:p>
              </w:tc>
              <w:tc>
                <w:tcPr>
                  <w:tcW w:w="1327"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6.00</w:t>
                  </w:r>
                </w:p>
              </w:tc>
              <w:tc>
                <w:tcPr>
                  <w:tcW w:w="1401"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6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77"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396"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3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947"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20508</w:t>
                  </w:r>
                </w:p>
              </w:tc>
              <w:tc>
                <w:tcPr>
                  <w:tcW w:w="3762" w:type="dxa"/>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进修及培训</w:t>
                  </w:r>
                </w:p>
              </w:tc>
              <w:tc>
                <w:tcPr>
                  <w:tcW w:w="1569"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6.00</w:t>
                  </w:r>
                </w:p>
              </w:tc>
              <w:tc>
                <w:tcPr>
                  <w:tcW w:w="1327"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6.00</w:t>
                  </w:r>
                </w:p>
              </w:tc>
              <w:tc>
                <w:tcPr>
                  <w:tcW w:w="1401"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6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77"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396"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3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947" w:type="dxa"/>
                  <w:gridSpan w:val="4"/>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2050803</w:t>
                  </w:r>
                </w:p>
              </w:tc>
              <w:tc>
                <w:tcPr>
                  <w:tcW w:w="3762" w:type="dxa"/>
                  <w:gridSpan w:val="2"/>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培训支出</w:t>
                  </w:r>
                </w:p>
              </w:tc>
              <w:tc>
                <w:tcPr>
                  <w:tcW w:w="156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6.00</w:t>
                  </w:r>
                </w:p>
              </w:tc>
              <w:tc>
                <w:tcPr>
                  <w:tcW w:w="132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6.00</w:t>
                  </w:r>
                </w:p>
              </w:tc>
              <w:tc>
                <w:tcPr>
                  <w:tcW w:w="140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6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7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947"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208</w:t>
                  </w:r>
                </w:p>
              </w:tc>
              <w:tc>
                <w:tcPr>
                  <w:tcW w:w="3762" w:type="dxa"/>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社会保障和就业支出</w:t>
                  </w:r>
                </w:p>
              </w:tc>
              <w:tc>
                <w:tcPr>
                  <w:tcW w:w="1569"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91.00</w:t>
                  </w:r>
                </w:p>
              </w:tc>
              <w:tc>
                <w:tcPr>
                  <w:tcW w:w="1327"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91.00</w:t>
                  </w:r>
                </w:p>
              </w:tc>
              <w:tc>
                <w:tcPr>
                  <w:tcW w:w="1401"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6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77"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396"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3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947"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20805</w:t>
                  </w:r>
                </w:p>
              </w:tc>
              <w:tc>
                <w:tcPr>
                  <w:tcW w:w="3762" w:type="dxa"/>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行政事业单位养老支出</w:t>
                  </w:r>
                </w:p>
              </w:tc>
              <w:tc>
                <w:tcPr>
                  <w:tcW w:w="1569"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76.12</w:t>
                  </w:r>
                </w:p>
              </w:tc>
              <w:tc>
                <w:tcPr>
                  <w:tcW w:w="1327"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76.12</w:t>
                  </w:r>
                </w:p>
              </w:tc>
              <w:tc>
                <w:tcPr>
                  <w:tcW w:w="1401"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6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77"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396"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3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947" w:type="dxa"/>
                  <w:gridSpan w:val="4"/>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2080505</w:t>
                  </w:r>
                </w:p>
              </w:tc>
              <w:tc>
                <w:tcPr>
                  <w:tcW w:w="3762" w:type="dxa"/>
                  <w:gridSpan w:val="2"/>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机关事业单位基本养老保险缴费支出</w:t>
                  </w:r>
                </w:p>
              </w:tc>
              <w:tc>
                <w:tcPr>
                  <w:tcW w:w="156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76.12</w:t>
                  </w:r>
                </w:p>
              </w:tc>
              <w:tc>
                <w:tcPr>
                  <w:tcW w:w="132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76.12</w:t>
                  </w:r>
                </w:p>
              </w:tc>
              <w:tc>
                <w:tcPr>
                  <w:tcW w:w="140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6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7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947"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20899</w:t>
                  </w:r>
                </w:p>
              </w:tc>
              <w:tc>
                <w:tcPr>
                  <w:tcW w:w="3762" w:type="dxa"/>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其他社会保障和就业支出</w:t>
                  </w:r>
                </w:p>
              </w:tc>
              <w:tc>
                <w:tcPr>
                  <w:tcW w:w="1569"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14.88</w:t>
                  </w:r>
                </w:p>
              </w:tc>
              <w:tc>
                <w:tcPr>
                  <w:tcW w:w="1327"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14.88</w:t>
                  </w:r>
                </w:p>
              </w:tc>
              <w:tc>
                <w:tcPr>
                  <w:tcW w:w="1401"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6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77"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396"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3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947" w:type="dxa"/>
                  <w:gridSpan w:val="4"/>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2089999</w:t>
                  </w:r>
                </w:p>
              </w:tc>
              <w:tc>
                <w:tcPr>
                  <w:tcW w:w="3762" w:type="dxa"/>
                  <w:gridSpan w:val="2"/>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其他社会保障和就业支出</w:t>
                  </w:r>
                </w:p>
              </w:tc>
              <w:tc>
                <w:tcPr>
                  <w:tcW w:w="156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14.88</w:t>
                  </w:r>
                </w:p>
              </w:tc>
              <w:tc>
                <w:tcPr>
                  <w:tcW w:w="132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14.88</w:t>
                  </w:r>
                </w:p>
              </w:tc>
              <w:tc>
                <w:tcPr>
                  <w:tcW w:w="140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6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7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947"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210</w:t>
                  </w:r>
                </w:p>
              </w:tc>
              <w:tc>
                <w:tcPr>
                  <w:tcW w:w="3762" w:type="dxa"/>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卫生健康支出</w:t>
                  </w:r>
                </w:p>
              </w:tc>
              <w:tc>
                <w:tcPr>
                  <w:tcW w:w="1569"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76.41</w:t>
                  </w:r>
                </w:p>
              </w:tc>
              <w:tc>
                <w:tcPr>
                  <w:tcW w:w="1327"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76.41</w:t>
                  </w:r>
                </w:p>
              </w:tc>
              <w:tc>
                <w:tcPr>
                  <w:tcW w:w="1401"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6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77"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396"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3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947"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21011</w:t>
                  </w:r>
                </w:p>
              </w:tc>
              <w:tc>
                <w:tcPr>
                  <w:tcW w:w="3762" w:type="dxa"/>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行政事业单位医疗</w:t>
                  </w:r>
                </w:p>
              </w:tc>
              <w:tc>
                <w:tcPr>
                  <w:tcW w:w="1569"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76.41</w:t>
                  </w:r>
                </w:p>
              </w:tc>
              <w:tc>
                <w:tcPr>
                  <w:tcW w:w="1327"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76.41</w:t>
                  </w:r>
                </w:p>
              </w:tc>
              <w:tc>
                <w:tcPr>
                  <w:tcW w:w="1401"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6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77"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396"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3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947" w:type="dxa"/>
                  <w:gridSpan w:val="4"/>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2101101</w:t>
                  </w:r>
                </w:p>
              </w:tc>
              <w:tc>
                <w:tcPr>
                  <w:tcW w:w="3762" w:type="dxa"/>
                  <w:gridSpan w:val="2"/>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行政单位医疗</w:t>
                  </w:r>
                </w:p>
              </w:tc>
              <w:tc>
                <w:tcPr>
                  <w:tcW w:w="156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35.72</w:t>
                  </w:r>
                </w:p>
              </w:tc>
              <w:tc>
                <w:tcPr>
                  <w:tcW w:w="132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35.72</w:t>
                  </w:r>
                </w:p>
              </w:tc>
              <w:tc>
                <w:tcPr>
                  <w:tcW w:w="140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6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7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947" w:type="dxa"/>
                  <w:gridSpan w:val="4"/>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2101103</w:t>
                  </w:r>
                </w:p>
              </w:tc>
              <w:tc>
                <w:tcPr>
                  <w:tcW w:w="3762" w:type="dxa"/>
                  <w:gridSpan w:val="2"/>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w:t>
                  </w:r>
                </w:p>
              </w:tc>
              <w:tc>
                <w:tcPr>
                  <w:tcW w:w="156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40.69</w:t>
                  </w:r>
                </w:p>
              </w:tc>
              <w:tc>
                <w:tcPr>
                  <w:tcW w:w="132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40.69</w:t>
                  </w:r>
                </w:p>
              </w:tc>
              <w:tc>
                <w:tcPr>
                  <w:tcW w:w="140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6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7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947"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221</w:t>
                  </w:r>
                </w:p>
              </w:tc>
              <w:tc>
                <w:tcPr>
                  <w:tcW w:w="3762" w:type="dxa"/>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住房保障支出</w:t>
                  </w:r>
                </w:p>
              </w:tc>
              <w:tc>
                <w:tcPr>
                  <w:tcW w:w="1569"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105.34</w:t>
                  </w:r>
                </w:p>
              </w:tc>
              <w:tc>
                <w:tcPr>
                  <w:tcW w:w="1327"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105.34</w:t>
                  </w:r>
                </w:p>
              </w:tc>
              <w:tc>
                <w:tcPr>
                  <w:tcW w:w="1401"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6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77"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396"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3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947"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22102</w:t>
                  </w:r>
                </w:p>
              </w:tc>
              <w:tc>
                <w:tcPr>
                  <w:tcW w:w="3762" w:type="dxa"/>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住房改革支出</w:t>
                  </w:r>
                </w:p>
              </w:tc>
              <w:tc>
                <w:tcPr>
                  <w:tcW w:w="1569"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105.34</w:t>
                  </w:r>
                </w:p>
              </w:tc>
              <w:tc>
                <w:tcPr>
                  <w:tcW w:w="1327"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105.34</w:t>
                  </w:r>
                </w:p>
              </w:tc>
              <w:tc>
                <w:tcPr>
                  <w:tcW w:w="1401"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6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177"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396"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3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947" w:type="dxa"/>
                  <w:gridSpan w:val="4"/>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2210201</w:t>
                  </w:r>
                </w:p>
              </w:tc>
              <w:tc>
                <w:tcPr>
                  <w:tcW w:w="3762" w:type="dxa"/>
                  <w:gridSpan w:val="2"/>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156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105.34</w:t>
                  </w:r>
                </w:p>
              </w:tc>
              <w:tc>
                <w:tcPr>
                  <w:tcW w:w="132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105.34</w:t>
                  </w:r>
                </w:p>
              </w:tc>
              <w:tc>
                <w:tcPr>
                  <w:tcW w:w="140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6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7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5073" w:type="dxa"/>
                  <w:gridSpan w:val="13"/>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注：本表反映部门本年度取得的各项收入情况。</w:t>
                  </w:r>
                </w:p>
              </w:tc>
            </w:tr>
          </w:tbl>
          <w:p>
            <w:pPr>
              <w:jc w:val="center"/>
              <w:rPr>
                <w:rFonts w:ascii="宋体" w:hAnsi="宋体" w:eastAsia="宋体" w:cs="宋体"/>
                <w:color w:val="000000"/>
                <w:sz w:val="18"/>
                <w:szCs w:val="18"/>
              </w:rPr>
            </w:pPr>
            <w:r>
              <w:rPr>
                <w:rFonts w:hint="eastAsia" w:ascii="黑体" w:hAnsi="宋体" w:eastAsia="黑体" w:cs="黑体"/>
                <w:color w:val="000000"/>
                <w:kern w:val="0"/>
                <w:sz w:val="30"/>
                <w:szCs w:val="30"/>
              </w:rPr>
              <w:t>三、支出决算表</w:t>
            </w:r>
          </w:p>
        </w:tc>
      </w:tr>
      <w:tr>
        <w:tblPrEx>
          <w:tblCellMar>
            <w:top w:w="0" w:type="dxa"/>
            <w:left w:w="108" w:type="dxa"/>
            <w:bottom w:w="0" w:type="dxa"/>
            <w:right w:w="108" w:type="dxa"/>
          </w:tblCellMar>
        </w:tblPrEx>
        <w:trPr>
          <w:trHeight w:val="300" w:hRule="atLeast"/>
        </w:trPr>
        <w:tc>
          <w:tcPr>
            <w:tcW w:w="2929"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301"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301"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3996" w:type="dxa"/>
            <w:gridSpan w:val="4"/>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397"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272" w:type="dxa"/>
            <w:gridSpan w:val="3"/>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190" w:type="dxa"/>
            <w:gridSpan w:val="2"/>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216" w:type="dxa"/>
            <w:gridSpan w:val="2"/>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281" w:type="dxa"/>
            <w:gridSpan w:val="2"/>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638"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公开03表</w:t>
            </w:r>
          </w:p>
        </w:tc>
      </w:tr>
      <w:tr>
        <w:tblPrEx>
          <w:tblCellMar>
            <w:top w:w="0" w:type="dxa"/>
            <w:left w:w="108" w:type="dxa"/>
            <w:bottom w:w="0" w:type="dxa"/>
            <w:right w:w="108" w:type="dxa"/>
          </w:tblCellMar>
        </w:tblPrEx>
        <w:trPr>
          <w:trHeight w:val="300" w:hRule="atLeast"/>
        </w:trPr>
        <w:tc>
          <w:tcPr>
            <w:tcW w:w="2929" w:type="dxa"/>
            <w:tcBorders>
              <w:top w:val="nil"/>
              <w:left w:val="nil"/>
              <w:bottom w:val="single" w:color="auto" w:sz="4" w:space="0"/>
              <w:right w:val="nil"/>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部门：隆回县人民检察院</w:t>
            </w:r>
          </w:p>
        </w:tc>
        <w:tc>
          <w:tcPr>
            <w:tcW w:w="301" w:type="dxa"/>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p>
        </w:tc>
        <w:tc>
          <w:tcPr>
            <w:tcW w:w="301" w:type="dxa"/>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p>
        </w:tc>
        <w:tc>
          <w:tcPr>
            <w:tcW w:w="3996" w:type="dxa"/>
            <w:gridSpan w:val="4"/>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p>
        </w:tc>
        <w:tc>
          <w:tcPr>
            <w:tcW w:w="1397" w:type="dxa"/>
            <w:tcBorders>
              <w:top w:val="nil"/>
              <w:left w:val="nil"/>
              <w:bottom w:val="single" w:color="auto" w:sz="4" w:space="0"/>
              <w:right w:val="nil"/>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2021年度</w:t>
            </w:r>
          </w:p>
        </w:tc>
        <w:tc>
          <w:tcPr>
            <w:tcW w:w="1272" w:type="dxa"/>
            <w:gridSpan w:val="3"/>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p>
        </w:tc>
        <w:tc>
          <w:tcPr>
            <w:tcW w:w="1190" w:type="dxa"/>
            <w:gridSpan w:val="2"/>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p>
        </w:tc>
        <w:tc>
          <w:tcPr>
            <w:tcW w:w="1216" w:type="dxa"/>
            <w:gridSpan w:val="2"/>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p>
        </w:tc>
        <w:tc>
          <w:tcPr>
            <w:tcW w:w="2919" w:type="dxa"/>
            <w:gridSpan w:val="4"/>
            <w:tcBorders>
              <w:top w:val="nil"/>
              <w:left w:val="nil"/>
              <w:bottom w:val="single" w:color="auto" w:sz="4" w:space="0"/>
              <w:right w:val="nil"/>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00" w:hRule="atLeast"/>
        </w:trPr>
        <w:tc>
          <w:tcPr>
            <w:tcW w:w="7527" w:type="dxa"/>
            <w:gridSpan w:val="7"/>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1397"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本年支出合计</w:t>
            </w:r>
          </w:p>
        </w:tc>
        <w:tc>
          <w:tcPr>
            <w:tcW w:w="1272" w:type="dxa"/>
            <w:gridSpan w:val="3"/>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1190" w:type="dxa"/>
            <w:gridSpan w:val="2"/>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项目支出</w:t>
            </w:r>
          </w:p>
        </w:tc>
        <w:tc>
          <w:tcPr>
            <w:tcW w:w="1216" w:type="dxa"/>
            <w:gridSpan w:val="2"/>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上缴上级支出</w:t>
            </w:r>
          </w:p>
        </w:tc>
        <w:tc>
          <w:tcPr>
            <w:tcW w:w="1281" w:type="dxa"/>
            <w:gridSpan w:val="2"/>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经营支出</w:t>
            </w:r>
          </w:p>
        </w:tc>
        <w:tc>
          <w:tcPr>
            <w:tcW w:w="1638" w:type="dxa"/>
            <w:gridSpan w:val="2"/>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对附属单位补助支出</w:t>
            </w:r>
          </w:p>
        </w:tc>
      </w:tr>
      <w:tr>
        <w:tblPrEx>
          <w:tblCellMar>
            <w:top w:w="0" w:type="dxa"/>
            <w:left w:w="108" w:type="dxa"/>
            <w:bottom w:w="0" w:type="dxa"/>
            <w:right w:w="108" w:type="dxa"/>
          </w:tblCellMar>
        </w:tblPrEx>
        <w:trPr>
          <w:trHeight w:val="312" w:hRule="atLeast"/>
        </w:trPr>
        <w:tc>
          <w:tcPr>
            <w:tcW w:w="3531" w:type="dxa"/>
            <w:gridSpan w:val="3"/>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3996" w:type="dxa"/>
            <w:gridSpan w:val="4"/>
            <w:vMerge w:val="restart"/>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1397"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272" w:type="dxa"/>
            <w:gridSpan w:val="3"/>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190" w:type="dxa"/>
            <w:gridSpan w:val="2"/>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281" w:type="dxa"/>
            <w:gridSpan w:val="2"/>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638" w:type="dxa"/>
            <w:gridSpan w:val="2"/>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3531" w:type="dxa"/>
            <w:gridSpan w:val="3"/>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3996" w:type="dxa"/>
            <w:gridSpan w:val="4"/>
            <w:vMerge w:val="continue"/>
            <w:tcBorders>
              <w:top w:val="single" w:color="auto" w:sz="4" w:space="0"/>
              <w:left w:val="single" w:color="auto" w:sz="4" w:space="0"/>
              <w:bottom w:val="single" w:color="auto" w:sz="4" w:space="0"/>
              <w:right w:val="single" w:color="auto" w:sz="4" w:space="0"/>
            </w:tcBorders>
            <w:shd w:val="clear" w:color="auto" w:fill="C0C0C0"/>
            <w:noWrap/>
            <w:vAlign w:val="center"/>
          </w:tcPr>
          <w:p>
            <w:pPr>
              <w:jc w:val="center"/>
              <w:rPr>
                <w:rFonts w:ascii="宋体" w:hAnsi="宋体" w:eastAsia="宋体" w:cs="宋体"/>
                <w:color w:val="000000"/>
                <w:sz w:val="20"/>
                <w:szCs w:val="20"/>
              </w:rPr>
            </w:pPr>
          </w:p>
        </w:tc>
        <w:tc>
          <w:tcPr>
            <w:tcW w:w="1397"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272" w:type="dxa"/>
            <w:gridSpan w:val="3"/>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190" w:type="dxa"/>
            <w:gridSpan w:val="2"/>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281" w:type="dxa"/>
            <w:gridSpan w:val="2"/>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638" w:type="dxa"/>
            <w:gridSpan w:val="2"/>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3531" w:type="dxa"/>
            <w:gridSpan w:val="3"/>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3996" w:type="dxa"/>
            <w:gridSpan w:val="4"/>
            <w:vMerge w:val="continue"/>
            <w:tcBorders>
              <w:top w:val="single" w:color="auto" w:sz="4" w:space="0"/>
              <w:left w:val="single" w:color="auto" w:sz="4" w:space="0"/>
              <w:bottom w:val="single" w:color="auto" w:sz="4" w:space="0"/>
              <w:right w:val="single" w:color="auto" w:sz="4" w:space="0"/>
            </w:tcBorders>
            <w:shd w:val="clear" w:color="auto" w:fill="C0C0C0"/>
            <w:noWrap/>
            <w:vAlign w:val="center"/>
          </w:tcPr>
          <w:p>
            <w:pPr>
              <w:jc w:val="center"/>
              <w:rPr>
                <w:rFonts w:ascii="宋体" w:hAnsi="宋体" w:eastAsia="宋体" w:cs="宋体"/>
                <w:color w:val="000000"/>
                <w:sz w:val="20"/>
                <w:szCs w:val="20"/>
              </w:rPr>
            </w:pPr>
          </w:p>
        </w:tc>
        <w:tc>
          <w:tcPr>
            <w:tcW w:w="1397"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272" w:type="dxa"/>
            <w:gridSpan w:val="3"/>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190" w:type="dxa"/>
            <w:gridSpan w:val="2"/>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281" w:type="dxa"/>
            <w:gridSpan w:val="2"/>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638" w:type="dxa"/>
            <w:gridSpan w:val="2"/>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7527" w:type="dxa"/>
            <w:gridSpan w:val="7"/>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1397"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272" w:type="dxa"/>
            <w:gridSpan w:val="3"/>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190"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216"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281"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638"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r>
      <w:tr>
        <w:tblPrEx>
          <w:tblCellMar>
            <w:top w:w="0" w:type="dxa"/>
            <w:left w:w="108" w:type="dxa"/>
            <w:bottom w:w="0" w:type="dxa"/>
            <w:right w:w="108" w:type="dxa"/>
          </w:tblCellMar>
        </w:tblPrEx>
        <w:trPr>
          <w:trHeight w:val="300" w:hRule="atLeast"/>
        </w:trPr>
        <w:tc>
          <w:tcPr>
            <w:tcW w:w="7527" w:type="dxa"/>
            <w:gridSpan w:val="7"/>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1,942.87</w:t>
            </w:r>
          </w:p>
        </w:tc>
        <w:tc>
          <w:tcPr>
            <w:tcW w:w="1272"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1,763.55</w:t>
            </w:r>
          </w:p>
        </w:tc>
        <w:tc>
          <w:tcPr>
            <w:tcW w:w="11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179.32</w:t>
            </w:r>
          </w:p>
        </w:tc>
        <w:tc>
          <w:tcPr>
            <w:tcW w:w="1216"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8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63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3531" w:type="dxa"/>
            <w:gridSpan w:val="3"/>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204</w:t>
            </w:r>
          </w:p>
        </w:tc>
        <w:tc>
          <w:tcPr>
            <w:tcW w:w="3996" w:type="dxa"/>
            <w:gridSpan w:val="4"/>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公共安全支出</w:t>
            </w:r>
          </w:p>
        </w:tc>
        <w:tc>
          <w:tcPr>
            <w:tcW w:w="1397"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1,664.44</w:t>
            </w:r>
          </w:p>
        </w:tc>
        <w:tc>
          <w:tcPr>
            <w:tcW w:w="1272" w:type="dxa"/>
            <w:gridSpan w:val="3"/>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1,485.12</w:t>
            </w:r>
          </w:p>
        </w:tc>
        <w:tc>
          <w:tcPr>
            <w:tcW w:w="1190" w:type="dxa"/>
            <w:gridSpan w:val="2"/>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179.32</w:t>
            </w:r>
          </w:p>
        </w:tc>
        <w:tc>
          <w:tcPr>
            <w:tcW w:w="1216" w:type="dxa"/>
            <w:gridSpan w:val="2"/>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81" w:type="dxa"/>
            <w:gridSpan w:val="2"/>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638" w:type="dxa"/>
            <w:gridSpan w:val="2"/>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3531" w:type="dxa"/>
            <w:gridSpan w:val="3"/>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20404</w:t>
            </w:r>
          </w:p>
        </w:tc>
        <w:tc>
          <w:tcPr>
            <w:tcW w:w="3996" w:type="dxa"/>
            <w:gridSpan w:val="4"/>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检察</w:t>
            </w:r>
          </w:p>
        </w:tc>
        <w:tc>
          <w:tcPr>
            <w:tcW w:w="1397"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1,664.44</w:t>
            </w:r>
          </w:p>
        </w:tc>
        <w:tc>
          <w:tcPr>
            <w:tcW w:w="1272" w:type="dxa"/>
            <w:gridSpan w:val="3"/>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1,485.12</w:t>
            </w:r>
          </w:p>
        </w:tc>
        <w:tc>
          <w:tcPr>
            <w:tcW w:w="1190" w:type="dxa"/>
            <w:gridSpan w:val="2"/>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179.32</w:t>
            </w:r>
          </w:p>
        </w:tc>
        <w:tc>
          <w:tcPr>
            <w:tcW w:w="1216" w:type="dxa"/>
            <w:gridSpan w:val="2"/>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81" w:type="dxa"/>
            <w:gridSpan w:val="2"/>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638" w:type="dxa"/>
            <w:gridSpan w:val="2"/>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3531"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2040401</w:t>
            </w:r>
          </w:p>
        </w:tc>
        <w:tc>
          <w:tcPr>
            <w:tcW w:w="3996" w:type="dxa"/>
            <w:gridSpan w:val="4"/>
            <w:tcBorders>
              <w:top w:val="single" w:color="auto" w:sz="4" w:space="0"/>
              <w:left w:val="single" w:color="auto" w:sz="4" w:space="0"/>
              <w:bottom w:val="single" w:color="auto" w:sz="4" w:space="0"/>
              <w:right w:val="single" w:color="auto"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行政运行</w:t>
            </w: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1,411.12</w:t>
            </w:r>
          </w:p>
        </w:tc>
        <w:tc>
          <w:tcPr>
            <w:tcW w:w="1272"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1,411.12</w:t>
            </w:r>
          </w:p>
        </w:tc>
        <w:tc>
          <w:tcPr>
            <w:tcW w:w="11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16"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8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63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531"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2040402</w:t>
            </w:r>
          </w:p>
        </w:tc>
        <w:tc>
          <w:tcPr>
            <w:tcW w:w="3996" w:type="dxa"/>
            <w:gridSpan w:val="4"/>
            <w:tcBorders>
              <w:top w:val="single" w:color="auto" w:sz="4" w:space="0"/>
              <w:left w:val="single" w:color="auto" w:sz="4" w:space="0"/>
              <w:bottom w:val="single" w:color="auto" w:sz="4" w:space="0"/>
              <w:right w:val="single" w:color="auto"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一般行政管理事务</w:t>
            </w: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129.33</w:t>
            </w:r>
          </w:p>
        </w:tc>
        <w:tc>
          <w:tcPr>
            <w:tcW w:w="1272"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129.33</w:t>
            </w:r>
          </w:p>
        </w:tc>
        <w:tc>
          <w:tcPr>
            <w:tcW w:w="1216"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8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63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531"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2040409</w:t>
            </w:r>
          </w:p>
        </w:tc>
        <w:tc>
          <w:tcPr>
            <w:tcW w:w="3996" w:type="dxa"/>
            <w:gridSpan w:val="4"/>
            <w:tcBorders>
              <w:top w:val="single" w:color="auto" w:sz="4" w:space="0"/>
              <w:left w:val="single" w:color="auto" w:sz="4" w:space="0"/>
              <w:bottom w:val="single" w:color="auto" w:sz="4" w:space="0"/>
              <w:right w:val="single" w:color="auto"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“两房”建设</w:t>
            </w: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49.99</w:t>
            </w:r>
          </w:p>
        </w:tc>
        <w:tc>
          <w:tcPr>
            <w:tcW w:w="1272"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49.99</w:t>
            </w:r>
          </w:p>
        </w:tc>
        <w:tc>
          <w:tcPr>
            <w:tcW w:w="1216"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8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63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531"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2040410</w:t>
            </w:r>
          </w:p>
        </w:tc>
        <w:tc>
          <w:tcPr>
            <w:tcW w:w="3996" w:type="dxa"/>
            <w:gridSpan w:val="4"/>
            <w:tcBorders>
              <w:top w:val="single" w:color="auto" w:sz="4" w:space="0"/>
              <w:left w:val="single" w:color="auto" w:sz="4" w:space="0"/>
              <w:bottom w:val="single" w:color="auto" w:sz="4" w:space="0"/>
              <w:right w:val="single" w:color="auto"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检察监督</w:t>
            </w:r>
          </w:p>
        </w:tc>
        <w:tc>
          <w:tcPr>
            <w:tcW w:w="13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74.00</w:t>
            </w:r>
          </w:p>
        </w:tc>
        <w:tc>
          <w:tcPr>
            <w:tcW w:w="1272"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74.00</w:t>
            </w:r>
          </w:p>
        </w:tc>
        <w:tc>
          <w:tcPr>
            <w:tcW w:w="119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16"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8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63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531" w:type="dxa"/>
            <w:gridSpan w:val="3"/>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205</w:t>
            </w:r>
          </w:p>
        </w:tc>
        <w:tc>
          <w:tcPr>
            <w:tcW w:w="3996" w:type="dxa"/>
            <w:gridSpan w:val="4"/>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教育支出</w:t>
            </w:r>
          </w:p>
        </w:tc>
        <w:tc>
          <w:tcPr>
            <w:tcW w:w="1397"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5.68</w:t>
            </w:r>
          </w:p>
        </w:tc>
        <w:tc>
          <w:tcPr>
            <w:tcW w:w="1272" w:type="dxa"/>
            <w:gridSpan w:val="3"/>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5.68</w:t>
            </w:r>
          </w:p>
        </w:tc>
        <w:tc>
          <w:tcPr>
            <w:tcW w:w="1190" w:type="dxa"/>
            <w:gridSpan w:val="2"/>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16" w:type="dxa"/>
            <w:gridSpan w:val="2"/>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81" w:type="dxa"/>
            <w:gridSpan w:val="2"/>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638" w:type="dxa"/>
            <w:gridSpan w:val="2"/>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3531" w:type="dxa"/>
            <w:gridSpan w:val="3"/>
            <w:tcBorders>
              <w:top w:val="single" w:color="auto" w:sz="4" w:space="0"/>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20508</w:t>
            </w:r>
          </w:p>
        </w:tc>
        <w:tc>
          <w:tcPr>
            <w:tcW w:w="3996" w:type="dxa"/>
            <w:gridSpan w:val="4"/>
            <w:tcBorders>
              <w:top w:val="single" w:color="auto" w:sz="4" w:space="0"/>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进修及培训</w:t>
            </w:r>
          </w:p>
        </w:tc>
        <w:tc>
          <w:tcPr>
            <w:tcW w:w="1397" w:type="dxa"/>
            <w:tcBorders>
              <w:top w:val="single" w:color="auto" w:sz="4" w:space="0"/>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5.68</w:t>
            </w:r>
          </w:p>
        </w:tc>
        <w:tc>
          <w:tcPr>
            <w:tcW w:w="1272" w:type="dxa"/>
            <w:gridSpan w:val="3"/>
            <w:tcBorders>
              <w:top w:val="single" w:color="auto" w:sz="4" w:space="0"/>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5.68</w:t>
            </w:r>
          </w:p>
        </w:tc>
        <w:tc>
          <w:tcPr>
            <w:tcW w:w="1190" w:type="dxa"/>
            <w:gridSpan w:val="2"/>
            <w:tcBorders>
              <w:top w:val="single" w:color="auto" w:sz="4" w:space="0"/>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16" w:type="dxa"/>
            <w:gridSpan w:val="2"/>
            <w:tcBorders>
              <w:top w:val="single" w:color="auto" w:sz="4" w:space="0"/>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81" w:type="dxa"/>
            <w:gridSpan w:val="2"/>
            <w:tcBorders>
              <w:top w:val="single" w:color="auto" w:sz="4" w:space="0"/>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638" w:type="dxa"/>
            <w:gridSpan w:val="2"/>
            <w:tcBorders>
              <w:top w:val="single" w:color="auto" w:sz="4" w:space="0"/>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3531"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2050803</w:t>
            </w:r>
          </w:p>
        </w:tc>
        <w:tc>
          <w:tcPr>
            <w:tcW w:w="3996" w:type="dxa"/>
            <w:gridSpan w:val="4"/>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培训支出</w:t>
            </w:r>
          </w:p>
        </w:tc>
        <w:tc>
          <w:tcPr>
            <w:tcW w:w="139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5.68</w:t>
            </w:r>
          </w:p>
        </w:tc>
        <w:tc>
          <w:tcPr>
            <w:tcW w:w="1272" w:type="dxa"/>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5.68</w:t>
            </w:r>
          </w:p>
        </w:tc>
        <w:tc>
          <w:tcPr>
            <w:tcW w:w="119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81"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63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531"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208</w:t>
            </w:r>
          </w:p>
        </w:tc>
        <w:tc>
          <w:tcPr>
            <w:tcW w:w="3996" w:type="dxa"/>
            <w:gridSpan w:val="4"/>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社会保障和就业支出</w:t>
            </w:r>
          </w:p>
        </w:tc>
        <w:tc>
          <w:tcPr>
            <w:tcW w:w="1397"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91.00</w:t>
            </w:r>
          </w:p>
        </w:tc>
        <w:tc>
          <w:tcPr>
            <w:tcW w:w="1272" w:type="dxa"/>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91.00</w:t>
            </w:r>
          </w:p>
        </w:tc>
        <w:tc>
          <w:tcPr>
            <w:tcW w:w="1190" w:type="dxa"/>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16" w:type="dxa"/>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81" w:type="dxa"/>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638" w:type="dxa"/>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3531"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20805</w:t>
            </w:r>
          </w:p>
        </w:tc>
        <w:tc>
          <w:tcPr>
            <w:tcW w:w="3996" w:type="dxa"/>
            <w:gridSpan w:val="4"/>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行政事业单位养老支出</w:t>
            </w:r>
          </w:p>
        </w:tc>
        <w:tc>
          <w:tcPr>
            <w:tcW w:w="1397"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76.12</w:t>
            </w:r>
          </w:p>
        </w:tc>
        <w:tc>
          <w:tcPr>
            <w:tcW w:w="1272" w:type="dxa"/>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76.12</w:t>
            </w:r>
          </w:p>
        </w:tc>
        <w:tc>
          <w:tcPr>
            <w:tcW w:w="1190" w:type="dxa"/>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16" w:type="dxa"/>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81" w:type="dxa"/>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638" w:type="dxa"/>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3531"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2080505</w:t>
            </w:r>
          </w:p>
        </w:tc>
        <w:tc>
          <w:tcPr>
            <w:tcW w:w="3996" w:type="dxa"/>
            <w:gridSpan w:val="4"/>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机关事业单位基本养老保险缴费支出</w:t>
            </w:r>
          </w:p>
        </w:tc>
        <w:tc>
          <w:tcPr>
            <w:tcW w:w="139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76.12</w:t>
            </w:r>
          </w:p>
        </w:tc>
        <w:tc>
          <w:tcPr>
            <w:tcW w:w="1272" w:type="dxa"/>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76.12</w:t>
            </w:r>
          </w:p>
        </w:tc>
        <w:tc>
          <w:tcPr>
            <w:tcW w:w="119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81"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63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531"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20899</w:t>
            </w:r>
          </w:p>
        </w:tc>
        <w:tc>
          <w:tcPr>
            <w:tcW w:w="3996" w:type="dxa"/>
            <w:gridSpan w:val="4"/>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其他社会保障和就业支出</w:t>
            </w:r>
          </w:p>
        </w:tc>
        <w:tc>
          <w:tcPr>
            <w:tcW w:w="1397"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14.88</w:t>
            </w:r>
          </w:p>
        </w:tc>
        <w:tc>
          <w:tcPr>
            <w:tcW w:w="1272" w:type="dxa"/>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14.88</w:t>
            </w:r>
          </w:p>
        </w:tc>
        <w:tc>
          <w:tcPr>
            <w:tcW w:w="1190" w:type="dxa"/>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16" w:type="dxa"/>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81" w:type="dxa"/>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638" w:type="dxa"/>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3531"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2089999</w:t>
            </w:r>
          </w:p>
        </w:tc>
        <w:tc>
          <w:tcPr>
            <w:tcW w:w="3996" w:type="dxa"/>
            <w:gridSpan w:val="4"/>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其他社会保障和就业支出</w:t>
            </w:r>
          </w:p>
        </w:tc>
        <w:tc>
          <w:tcPr>
            <w:tcW w:w="139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14.88</w:t>
            </w:r>
          </w:p>
        </w:tc>
        <w:tc>
          <w:tcPr>
            <w:tcW w:w="1272" w:type="dxa"/>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14.88</w:t>
            </w:r>
          </w:p>
        </w:tc>
        <w:tc>
          <w:tcPr>
            <w:tcW w:w="119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81"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63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531"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210</w:t>
            </w:r>
          </w:p>
        </w:tc>
        <w:tc>
          <w:tcPr>
            <w:tcW w:w="3996" w:type="dxa"/>
            <w:gridSpan w:val="4"/>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卫生健康支出</w:t>
            </w:r>
          </w:p>
        </w:tc>
        <w:tc>
          <w:tcPr>
            <w:tcW w:w="1397"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76.41</w:t>
            </w:r>
          </w:p>
        </w:tc>
        <w:tc>
          <w:tcPr>
            <w:tcW w:w="1272" w:type="dxa"/>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76.41</w:t>
            </w:r>
          </w:p>
        </w:tc>
        <w:tc>
          <w:tcPr>
            <w:tcW w:w="1190" w:type="dxa"/>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16" w:type="dxa"/>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81" w:type="dxa"/>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638" w:type="dxa"/>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3531"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21011</w:t>
            </w:r>
          </w:p>
        </w:tc>
        <w:tc>
          <w:tcPr>
            <w:tcW w:w="3996" w:type="dxa"/>
            <w:gridSpan w:val="4"/>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行政事业单位医疗</w:t>
            </w:r>
          </w:p>
        </w:tc>
        <w:tc>
          <w:tcPr>
            <w:tcW w:w="1397"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76.41</w:t>
            </w:r>
          </w:p>
        </w:tc>
        <w:tc>
          <w:tcPr>
            <w:tcW w:w="1272" w:type="dxa"/>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76.41</w:t>
            </w:r>
          </w:p>
        </w:tc>
        <w:tc>
          <w:tcPr>
            <w:tcW w:w="1190" w:type="dxa"/>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16" w:type="dxa"/>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81" w:type="dxa"/>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638" w:type="dxa"/>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3531"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2101101</w:t>
            </w:r>
          </w:p>
        </w:tc>
        <w:tc>
          <w:tcPr>
            <w:tcW w:w="3996" w:type="dxa"/>
            <w:gridSpan w:val="4"/>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行政单位医疗</w:t>
            </w:r>
          </w:p>
        </w:tc>
        <w:tc>
          <w:tcPr>
            <w:tcW w:w="139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35.72</w:t>
            </w:r>
          </w:p>
        </w:tc>
        <w:tc>
          <w:tcPr>
            <w:tcW w:w="1272" w:type="dxa"/>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35.72</w:t>
            </w:r>
          </w:p>
        </w:tc>
        <w:tc>
          <w:tcPr>
            <w:tcW w:w="119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81"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63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531"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2101103</w:t>
            </w:r>
          </w:p>
        </w:tc>
        <w:tc>
          <w:tcPr>
            <w:tcW w:w="3996" w:type="dxa"/>
            <w:gridSpan w:val="4"/>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w:t>
            </w:r>
          </w:p>
        </w:tc>
        <w:tc>
          <w:tcPr>
            <w:tcW w:w="139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40.69</w:t>
            </w:r>
          </w:p>
        </w:tc>
        <w:tc>
          <w:tcPr>
            <w:tcW w:w="1272" w:type="dxa"/>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40.69</w:t>
            </w:r>
          </w:p>
        </w:tc>
        <w:tc>
          <w:tcPr>
            <w:tcW w:w="119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81"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63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3531"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221</w:t>
            </w:r>
          </w:p>
        </w:tc>
        <w:tc>
          <w:tcPr>
            <w:tcW w:w="3996" w:type="dxa"/>
            <w:gridSpan w:val="4"/>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住房保障支出</w:t>
            </w:r>
          </w:p>
        </w:tc>
        <w:tc>
          <w:tcPr>
            <w:tcW w:w="1397"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105.34</w:t>
            </w:r>
          </w:p>
        </w:tc>
        <w:tc>
          <w:tcPr>
            <w:tcW w:w="1272" w:type="dxa"/>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105.34</w:t>
            </w:r>
          </w:p>
        </w:tc>
        <w:tc>
          <w:tcPr>
            <w:tcW w:w="1190" w:type="dxa"/>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16" w:type="dxa"/>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81" w:type="dxa"/>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638" w:type="dxa"/>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3531"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22102</w:t>
            </w:r>
          </w:p>
        </w:tc>
        <w:tc>
          <w:tcPr>
            <w:tcW w:w="3996" w:type="dxa"/>
            <w:gridSpan w:val="4"/>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住房改革支出</w:t>
            </w:r>
          </w:p>
        </w:tc>
        <w:tc>
          <w:tcPr>
            <w:tcW w:w="1397"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105.34</w:t>
            </w:r>
          </w:p>
        </w:tc>
        <w:tc>
          <w:tcPr>
            <w:tcW w:w="1272" w:type="dxa"/>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105.34</w:t>
            </w:r>
          </w:p>
        </w:tc>
        <w:tc>
          <w:tcPr>
            <w:tcW w:w="1190" w:type="dxa"/>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16" w:type="dxa"/>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281" w:type="dxa"/>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638" w:type="dxa"/>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3531"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2210201</w:t>
            </w:r>
          </w:p>
        </w:tc>
        <w:tc>
          <w:tcPr>
            <w:tcW w:w="3996" w:type="dxa"/>
            <w:gridSpan w:val="4"/>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139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105.34</w:t>
            </w:r>
          </w:p>
        </w:tc>
        <w:tc>
          <w:tcPr>
            <w:tcW w:w="1272" w:type="dxa"/>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105.34</w:t>
            </w:r>
          </w:p>
        </w:tc>
        <w:tc>
          <w:tcPr>
            <w:tcW w:w="119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81"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63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5521" w:type="dxa"/>
            <w:gridSpan w:val="19"/>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注：本表反映部门本年度各项支出情况。</w:t>
            </w:r>
          </w:p>
        </w:tc>
      </w:tr>
      <w:tr>
        <w:tblPrEx>
          <w:tblCellMar>
            <w:top w:w="0" w:type="dxa"/>
            <w:left w:w="108" w:type="dxa"/>
            <w:bottom w:w="0" w:type="dxa"/>
            <w:right w:w="108" w:type="dxa"/>
          </w:tblCellMar>
        </w:tblPrEx>
        <w:trPr>
          <w:gridAfter w:val="1"/>
          <w:wAfter w:w="161" w:type="dxa"/>
          <w:trHeight w:val="375" w:hRule="atLeast"/>
        </w:trPr>
        <w:tc>
          <w:tcPr>
            <w:tcW w:w="15360" w:type="dxa"/>
            <w:gridSpan w:val="18"/>
            <w:tcBorders>
              <w:top w:val="nil"/>
              <w:left w:val="nil"/>
              <w:bottom w:val="nil"/>
              <w:right w:val="nil"/>
            </w:tcBorders>
            <w:shd w:val="clear" w:color="auto" w:fill="FFFFFF"/>
            <w:noWrap/>
            <w:vAlign w:val="center"/>
          </w:tcPr>
          <w:p>
            <w:pPr>
              <w:jc w:val="center"/>
              <w:rPr>
                <w:rFonts w:ascii="宋体" w:hAnsi="宋体" w:eastAsia="宋体" w:cs="宋体"/>
                <w:color w:val="000000"/>
                <w:sz w:val="18"/>
                <w:szCs w:val="18"/>
              </w:rPr>
            </w:pPr>
            <w:bookmarkStart w:id="0" w:name="RANGE!A1:F16"/>
            <w:r>
              <w:rPr>
                <w:rFonts w:hint="eastAsia" w:ascii="黑体" w:hAnsi="宋体" w:eastAsia="黑体" w:cs="黑体"/>
                <w:color w:val="000000"/>
                <w:kern w:val="0"/>
                <w:sz w:val="30"/>
                <w:szCs w:val="30"/>
              </w:rPr>
              <w:t>四、财政拨款收入支出决算总表</w:t>
            </w: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657"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258"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3762" w:type="dxa"/>
            <w:gridSpan w:val="3"/>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530"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316" w:type="dxa"/>
            <w:gridSpan w:val="2"/>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350" w:type="dxa"/>
            <w:gridSpan w:val="2"/>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373" w:type="dxa"/>
            <w:gridSpan w:val="2"/>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558"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公开04表</w:t>
            </w: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nil"/>
              <w:left w:val="nil"/>
              <w:bottom w:val="single" w:color="auto" w:sz="4" w:space="0"/>
              <w:right w:val="nil"/>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部门：隆回县人民检察院</w:t>
            </w:r>
          </w:p>
        </w:tc>
        <w:tc>
          <w:tcPr>
            <w:tcW w:w="657" w:type="dxa"/>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p>
        </w:tc>
        <w:tc>
          <w:tcPr>
            <w:tcW w:w="1258" w:type="dxa"/>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p>
        </w:tc>
        <w:tc>
          <w:tcPr>
            <w:tcW w:w="4292" w:type="dxa"/>
            <w:gridSpan w:val="4"/>
            <w:tcBorders>
              <w:top w:val="nil"/>
              <w:left w:val="nil"/>
              <w:bottom w:val="single" w:color="auto" w:sz="4" w:space="0"/>
              <w:right w:val="nil"/>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2021年度</w:t>
            </w:r>
          </w:p>
        </w:tc>
        <w:tc>
          <w:tcPr>
            <w:tcW w:w="1316" w:type="dxa"/>
            <w:gridSpan w:val="2"/>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p>
        </w:tc>
        <w:tc>
          <w:tcPr>
            <w:tcW w:w="1350" w:type="dxa"/>
            <w:gridSpan w:val="2"/>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p>
        </w:tc>
        <w:tc>
          <w:tcPr>
            <w:tcW w:w="2931" w:type="dxa"/>
            <w:gridSpan w:val="4"/>
            <w:tcBorders>
              <w:top w:val="nil"/>
              <w:left w:val="nil"/>
              <w:bottom w:val="single" w:color="auto" w:sz="4" w:space="0"/>
              <w:right w:val="nil"/>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gridAfter w:val="1"/>
          <w:wAfter w:w="161" w:type="dxa"/>
          <w:trHeight w:val="300" w:hRule="atLeast"/>
        </w:trPr>
        <w:tc>
          <w:tcPr>
            <w:tcW w:w="5471" w:type="dxa"/>
            <w:gridSpan w:val="6"/>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收     入</w:t>
            </w:r>
          </w:p>
        </w:tc>
        <w:tc>
          <w:tcPr>
            <w:tcW w:w="9889" w:type="dxa"/>
            <w:gridSpan w:val="12"/>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支     出</w:t>
            </w:r>
          </w:p>
        </w:tc>
      </w:tr>
      <w:tr>
        <w:tblPrEx>
          <w:tblCellMar>
            <w:top w:w="0" w:type="dxa"/>
            <w:left w:w="108" w:type="dxa"/>
            <w:bottom w:w="0" w:type="dxa"/>
            <w:right w:w="108" w:type="dxa"/>
          </w:tblCellMar>
        </w:tblPrEx>
        <w:trPr>
          <w:gridAfter w:val="1"/>
          <w:wAfter w:w="161" w:type="dxa"/>
          <w:trHeight w:val="312" w:hRule="atLeast"/>
        </w:trPr>
        <w:tc>
          <w:tcPr>
            <w:tcW w:w="3556" w:type="dxa"/>
            <w:gridSpan w:val="4"/>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657"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258"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w:t>
            </w:r>
          </w:p>
        </w:tc>
        <w:tc>
          <w:tcPr>
            <w:tcW w:w="3762" w:type="dxa"/>
            <w:gridSpan w:val="3"/>
            <w:vMerge w:val="restart"/>
            <w:tcBorders>
              <w:top w:val="single" w:color="auto" w:sz="4" w:space="0"/>
              <w:left w:val="single" w:color="auto" w:sz="4" w:space="0"/>
              <w:bottom w:val="single" w:color="auto" w:sz="4" w:space="0"/>
              <w:right w:val="single" w:color="auto" w:sz="4" w:space="0"/>
            </w:tcBorders>
            <w:shd w:val="clear" w:color="auto" w:fill="C0C0C0"/>
            <w:vAlign w:val="bottom"/>
          </w:tcPr>
          <w:p>
            <w:pPr>
              <w:widowControl/>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530"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316" w:type="dxa"/>
            <w:gridSpan w:val="2"/>
            <w:vMerge w:val="restart"/>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350" w:type="dxa"/>
            <w:gridSpan w:val="2"/>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一般公共预算财政拨款</w:t>
            </w:r>
          </w:p>
        </w:tc>
        <w:tc>
          <w:tcPr>
            <w:tcW w:w="1373" w:type="dxa"/>
            <w:gridSpan w:val="2"/>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政府性基金预算财政拨款</w:t>
            </w:r>
          </w:p>
        </w:tc>
        <w:tc>
          <w:tcPr>
            <w:tcW w:w="1558" w:type="dxa"/>
            <w:gridSpan w:val="2"/>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国有资本经营预算财政拨款</w:t>
            </w:r>
          </w:p>
        </w:tc>
      </w:tr>
      <w:tr>
        <w:tblPrEx>
          <w:tblCellMar>
            <w:top w:w="0" w:type="dxa"/>
            <w:left w:w="108" w:type="dxa"/>
            <w:bottom w:w="0" w:type="dxa"/>
            <w:right w:w="108" w:type="dxa"/>
          </w:tblCellMar>
        </w:tblPrEx>
        <w:trPr>
          <w:gridAfter w:val="1"/>
          <w:wAfter w:w="161" w:type="dxa"/>
          <w:trHeight w:val="600" w:hRule="atLeast"/>
        </w:trPr>
        <w:tc>
          <w:tcPr>
            <w:tcW w:w="3556" w:type="dxa"/>
            <w:gridSpan w:val="4"/>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rPr>
                <w:rFonts w:ascii="宋体" w:hAnsi="宋体" w:eastAsia="宋体" w:cs="宋体"/>
                <w:color w:val="000000"/>
                <w:sz w:val="20"/>
                <w:szCs w:val="20"/>
              </w:rPr>
            </w:pPr>
          </w:p>
        </w:tc>
        <w:tc>
          <w:tcPr>
            <w:tcW w:w="657"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258"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3762" w:type="dxa"/>
            <w:gridSpan w:val="3"/>
            <w:vMerge w:val="continue"/>
            <w:tcBorders>
              <w:top w:val="single" w:color="auto" w:sz="4" w:space="0"/>
              <w:left w:val="single" w:color="auto" w:sz="4" w:space="0"/>
              <w:bottom w:val="single" w:color="auto" w:sz="4" w:space="0"/>
              <w:right w:val="single" w:color="auto" w:sz="4" w:space="0"/>
            </w:tcBorders>
            <w:shd w:val="clear" w:color="auto" w:fill="C0C0C0"/>
            <w:vAlign w:val="bottom"/>
          </w:tcPr>
          <w:p>
            <w:pPr>
              <w:rPr>
                <w:rFonts w:ascii="宋体" w:hAnsi="宋体" w:eastAsia="宋体" w:cs="宋体"/>
                <w:color w:val="000000"/>
                <w:sz w:val="20"/>
                <w:szCs w:val="20"/>
              </w:rPr>
            </w:pPr>
          </w:p>
        </w:tc>
        <w:tc>
          <w:tcPr>
            <w:tcW w:w="530"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316" w:type="dxa"/>
            <w:gridSpan w:val="2"/>
            <w:vMerge w:val="continue"/>
            <w:tcBorders>
              <w:top w:val="single" w:color="auto" w:sz="4" w:space="0"/>
              <w:left w:val="single" w:color="auto" w:sz="4" w:space="0"/>
              <w:bottom w:val="single" w:color="auto" w:sz="4" w:space="0"/>
              <w:right w:val="single" w:color="auto" w:sz="4" w:space="0"/>
            </w:tcBorders>
            <w:shd w:val="clear" w:color="auto" w:fill="C0C0C0"/>
            <w:noWrap/>
            <w:vAlign w:val="center"/>
          </w:tcPr>
          <w:p>
            <w:pPr>
              <w:jc w:val="center"/>
              <w:rPr>
                <w:rFonts w:ascii="宋体" w:hAnsi="宋体" w:eastAsia="宋体" w:cs="宋体"/>
                <w:color w:val="000000"/>
                <w:sz w:val="20"/>
                <w:szCs w:val="20"/>
              </w:rPr>
            </w:pPr>
          </w:p>
        </w:tc>
        <w:tc>
          <w:tcPr>
            <w:tcW w:w="1350" w:type="dxa"/>
            <w:gridSpan w:val="2"/>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373" w:type="dxa"/>
            <w:gridSpan w:val="2"/>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558" w:type="dxa"/>
            <w:gridSpan w:val="2"/>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657" w:type="dxa"/>
            <w:tcBorders>
              <w:top w:val="single" w:color="auto" w:sz="4" w:space="0"/>
              <w:left w:val="single" w:color="auto" w:sz="4" w:space="0"/>
              <w:bottom w:val="single" w:color="auto" w:sz="4" w:space="0"/>
              <w:right w:val="single" w:color="auto" w:sz="4" w:space="0"/>
            </w:tcBorders>
            <w:shd w:val="clear" w:color="auto" w:fill="C0C0C0"/>
            <w:noWrap/>
            <w:vAlign w:val="center"/>
          </w:tcPr>
          <w:p>
            <w:pPr>
              <w:jc w:val="center"/>
              <w:rPr>
                <w:rFonts w:ascii="宋体" w:hAnsi="宋体" w:eastAsia="宋体" w:cs="宋体"/>
                <w:color w:val="000000"/>
                <w:sz w:val="20"/>
                <w:szCs w:val="20"/>
              </w:rPr>
            </w:pPr>
          </w:p>
        </w:tc>
        <w:tc>
          <w:tcPr>
            <w:tcW w:w="1258"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762" w:type="dxa"/>
            <w:gridSpan w:val="3"/>
            <w:tcBorders>
              <w:top w:val="single" w:color="auto" w:sz="4" w:space="0"/>
              <w:left w:val="single" w:color="auto" w:sz="4" w:space="0"/>
              <w:bottom w:val="single" w:color="auto" w:sz="4" w:space="0"/>
              <w:right w:val="single" w:color="auto" w:sz="4" w:space="0"/>
            </w:tcBorders>
            <w:shd w:val="clear" w:color="auto" w:fill="C0C0C0"/>
            <w:noWrap/>
            <w:vAlign w:val="bottom"/>
          </w:tcPr>
          <w:p>
            <w:pPr>
              <w:widowControl/>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530" w:type="dxa"/>
            <w:tcBorders>
              <w:top w:val="single" w:color="auto" w:sz="4" w:space="0"/>
              <w:left w:val="single" w:color="auto" w:sz="4" w:space="0"/>
              <w:bottom w:val="single" w:color="auto" w:sz="4" w:space="0"/>
              <w:right w:val="single" w:color="auto" w:sz="4" w:space="0"/>
            </w:tcBorders>
            <w:shd w:val="clear" w:color="auto" w:fill="C0C0C0"/>
            <w:noWrap/>
            <w:vAlign w:val="center"/>
          </w:tcPr>
          <w:p>
            <w:pPr>
              <w:jc w:val="center"/>
              <w:rPr>
                <w:rFonts w:ascii="宋体" w:hAnsi="宋体" w:eastAsia="宋体" w:cs="宋体"/>
                <w:color w:val="000000"/>
                <w:sz w:val="20"/>
                <w:szCs w:val="20"/>
              </w:rPr>
            </w:pPr>
          </w:p>
        </w:tc>
        <w:tc>
          <w:tcPr>
            <w:tcW w:w="1316" w:type="dxa"/>
            <w:gridSpan w:val="2"/>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350" w:type="dxa"/>
            <w:gridSpan w:val="2"/>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373" w:type="dxa"/>
            <w:gridSpan w:val="2"/>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558" w:type="dxa"/>
            <w:gridSpan w:val="2"/>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一、一般公共预算财政拨款</w:t>
            </w:r>
          </w:p>
        </w:tc>
        <w:tc>
          <w:tcPr>
            <w:tcW w:w="657"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25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1,886.47</w:t>
            </w:r>
          </w:p>
        </w:tc>
        <w:tc>
          <w:tcPr>
            <w:tcW w:w="3762" w:type="dxa"/>
            <w:gridSpan w:val="3"/>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一、一般公共服务支出</w:t>
            </w:r>
          </w:p>
        </w:tc>
        <w:tc>
          <w:tcPr>
            <w:tcW w:w="530"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33</w:t>
            </w:r>
          </w:p>
        </w:tc>
        <w:tc>
          <w:tcPr>
            <w:tcW w:w="1316"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73"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5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single" w:color="auto" w:sz="4" w:space="0"/>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二、政府性基金预算财政拨款</w:t>
            </w:r>
          </w:p>
        </w:tc>
        <w:tc>
          <w:tcPr>
            <w:tcW w:w="657" w:type="dxa"/>
            <w:tcBorders>
              <w:top w:val="single" w:color="auto" w:sz="4" w:space="0"/>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258" w:type="dxa"/>
            <w:tcBorders>
              <w:top w:val="single" w:color="auto" w:sz="4" w:space="0"/>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762" w:type="dxa"/>
            <w:gridSpan w:val="3"/>
            <w:tcBorders>
              <w:top w:val="single" w:color="auto" w:sz="4" w:space="0"/>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二、外交支出</w:t>
            </w:r>
          </w:p>
        </w:tc>
        <w:tc>
          <w:tcPr>
            <w:tcW w:w="530" w:type="dxa"/>
            <w:tcBorders>
              <w:top w:val="single" w:color="auto" w:sz="4" w:space="0"/>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34</w:t>
            </w:r>
          </w:p>
        </w:tc>
        <w:tc>
          <w:tcPr>
            <w:tcW w:w="1316" w:type="dxa"/>
            <w:gridSpan w:val="2"/>
            <w:tcBorders>
              <w:top w:val="single" w:color="auto" w:sz="4" w:space="0"/>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50" w:type="dxa"/>
            <w:gridSpan w:val="2"/>
            <w:tcBorders>
              <w:top w:val="single" w:color="auto" w:sz="4" w:space="0"/>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73" w:type="dxa"/>
            <w:gridSpan w:val="2"/>
            <w:tcBorders>
              <w:top w:val="single" w:color="auto" w:sz="4" w:space="0"/>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58" w:type="dxa"/>
            <w:gridSpan w:val="2"/>
            <w:tcBorders>
              <w:top w:val="single" w:color="auto" w:sz="4" w:space="0"/>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三、国有资本经营财政拨款</w:t>
            </w:r>
          </w:p>
        </w:tc>
        <w:tc>
          <w:tcPr>
            <w:tcW w:w="657"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25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762" w:type="dxa"/>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三、国防支出</w:t>
            </w:r>
          </w:p>
        </w:tc>
        <w:tc>
          <w:tcPr>
            <w:tcW w:w="53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w:t>
            </w:r>
          </w:p>
        </w:tc>
        <w:tc>
          <w:tcPr>
            <w:tcW w:w="13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5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73"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5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57"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258"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762" w:type="dxa"/>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四、公共安全支出</w:t>
            </w:r>
          </w:p>
        </w:tc>
        <w:tc>
          <w:tcPr>
            <w:tcW w:w="53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w:t>
            </w:r>
          </w:p>
        </w:tc>
        <w:tc>
          <w:tcPr>
            <w:tcW w:w="13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1,612.36</w:t>
            </w:r>
          </w:p>
        </w:tc>
        <w:tc>
          <w:tcPr>
            <w:tcW w:w="135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1,612.36</w:t>
            </w:r>
          </w:p>
        </w:tc>
        <w:tc>
          <w:tcPr>
            <w:tcW w:w="1373"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5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57"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258"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762" w:type="dxa"/>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五、教育支出</w:t>
            </w:r>
          </w:p>
        </w:tc>
        <w:tc>
          <w:tcPr>
            <w:tcW w:w="53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37</w:t>
            </w:r>
          </w:p>
        </w:tc>
        <w:tc>
          <w:tcPr>
            <w:tcW w:w="13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5.68</w:t>
            </w:r>
          </w:p>
        </w:tc>
        <w:tc>
          <w:tcPr>
            <w:tcW w:w="135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5.68</w:t>
            </w:r>
          </w:p>
        </w:tc>
        <w:tc>
          <w:tcPr>
            <w:tcW w:w="1373"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5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57"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1258"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762" w:type="dxa"/>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六、科学技术支出</w:t>
            </w:r>
          </w:p>
        </w:tc>
        <w:tc>
          <w:tcPr>
            <w:tcW w:w="53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38</w:t>
            </w:r>
          </w:p>
        </w:tc>
        <w:tc>
          <w:tcPr>
            <w:tcW w:w="13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5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73"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5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57"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1258"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762" w:type="dxa"/>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七、文化旅游体育与传媒支出</w:t>
            </w:r>
          </w:p>
        </w:tc>
        <w:tc>
          <w:tcPr>
            <w:tcW w:w="53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w:t>
            </w:r>
          </w:p>
        </w:tc>
        <w:tc>
          <w:tcPr>
            <w:tcW w:w="13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5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73"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5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57"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1258"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762" w:type="dxa"/>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八、社会保障和就业支出</w:t>
            </w:r>
          </w:p>
        </w:tc>
        <w:tc>
          <w:tcPr>
            <w:tcW w:w="53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t>
            </w:r>
          </w:p>
        </w:tc>
        <w:tc>
          <w:tcPr>
            <w:tcW w:w="13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91.00</w:t>
            </w:r>
          </w:p>
        </w:tc>
        <w:tc>
          <w:tcPr>
            <w:tcW w:w="135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91.00</w:t>
            </w:r>
          </w:p>
        </w:tc>
        <w:tc>
          <w:tcPr>
            <w:tcW w:w="1373"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5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57"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1258"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762" w:type="dxa"/>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九、卫生健康支出</w:t>
            </w:r>
          </w:p>
        </w:tc>
        <w:tc>
          <w:tcPr>
            <w:tcW w:w="53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41</w:t>
            </w:r>
          </w:p>
        </w:tc>
        <w:tc>
          <w:tcPr>
            <w:tcW w:w="13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76.41</w:t>
            </w:r>
          </w:p>
        </w:tc>
        <w:tc>
          <w:tcPr>
            <w:tcW w:w="135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76.41</w:t>
            </w:r>
          </w:p>
        </w:tc>
        <w:tc>
          <w:tcPr>
            <w:tcW w:w="1373"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5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57"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1258"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762" w:type="dxa"/>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十、节能环保支出</w:t>
            </w:r>
          </w:p>
        </w:tc>
        <w:tc>
          <w:tcPr>
            <w:tcW w:w="53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42</w:t>
            </w:r>
          </w:p>
        </w:tc>
        <w:tc>
          <w:tcPr>
            <w:tcW w:w="13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5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73"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5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57"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1258"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762" w:type="dxa"/>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十一、城乡社区支出</w:t>
            </w:r>
          </w:p>
        </w:tc>
        <w:tc>
          <w:tcPr>
            <w:tcW w:w="53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43</w:t>
            </w:r>
          </w:p>
        </w:tc>
        <w:tc>
          <w:tcPr>
            <w:tcW w:w="13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5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73"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5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57"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1258"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762" w:type="dxa"/>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十二、农林水支出</w:t>
            </w:r>
          </w:p>
        </w:tc>
        <w:tc>
          <w:tcPr>
            <w:tcW w:w="53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w:t>
            </w:r>
          </w:p>
        </w:tc>
        <w:tc>
          <w:tcPr>
            <w:tcW w:w="13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5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73"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5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57"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1258"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762" w:type="dxa"/>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十三、交通运输支出</w:t>
            </w:r>
          </w:p>
        </w:tc>
        <w:tc>
          <w:tcPr>
            <w:tcW w:w="53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w:t>
            </w:r>
          </w:p>
        </w:tc>
        <w:tc>
          <w:tcPr>
            <w:tcW w:w="13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5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73"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5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57"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1258"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762" w:type="dxa"/>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十四、资源勘探工业信息等支出</w:t>
            </w:r>
          </w:p>
        </w:tc>
        <w:tc>
          <w:tcPr>
            <w:tcW w:w="53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46</w:t>
            </w:r>
          </w:p>
        </w:tc>
        <w:tc>
          <w:tcPr>
            <w:tcW w:w="13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5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73"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5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57"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1258"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762" w:type="dxa"/>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十五、商业服务业等支出</w:t>
            </w:r>
          </w:p>
        </w:tc>
        <w:tc>
          <w:tcPr>
            <w:tcW w:w="53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47</w:t>
            </w:r>
          </w:p>
        </w:tc>
        <w:tc>
          <w:tcPr>
            <w:tcW w:w="13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5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73"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5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57"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1258"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762" w:type="dxa"/>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十六、金融支出</w:t>
            </w:r>
          </w:p>
        </w:tc>
        <w:tc>
          <w:tcPr>
            <w:tcW w:w="53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w:t>
            </w:r>
          </w:p>
        </w:tc>
        <w:tc>
          <w:tcPr>
            <w:tcW w:w="13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5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73"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5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57"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w:t>
            </w:r>
          </w:p>
        </w:tc>
        <w:tc>
          <w:tcPr>
            <w:tcW w:w="1258"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762" w:type="dxa"/>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十七、援助其他地区支出</w:t>
            </w:r>
          </w:p>
        </w:tc>
        <w:tc>
          <w:tcPr>
            <w:tcW w:w="53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49</w:t>
            </w:r>
          </w:p>
        </w:tc>
        <w:tc>
          <w:tcPr>
            <w:tcW w:w="13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5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73"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5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57"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c>
          <w:tcPr>
            <w:tcW w:w="1258"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762" w:type="dxa"/>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十八、自然资源海洋气象等支出</w:t>
            </w:r>
          </w:p>
        </w:tc>
        <w:tc>
          <w:tcPr>
            <w:tcW w:w="53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13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5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73"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5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57"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w:t>
            </w:r>
          </w:p>
        </w:tc>
        <w:tc>
          <w:tcPr>
            <w:tcW w:w="1258"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762" w:type="dxa"/>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十九、住房保障支出</w:t>
            </w:r>
          </w:p>
        </w:tc>
        <w:tc>
          <w:tcPr>
            <w:tcW w:w="53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51</w:t>
            </w:r>
          </w:p>
        </w:tc>
        <w:tc>
          <w:tcPr>
            <w:tcW w:w="13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105.34</w:t>
            </w:r>
          </w:p>
        </w:tc>
        <w:tc>
          <w:tcPr>
            <w:tcW w:w="135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105.34</w:t>
            </w:r>
          </w:p>
        </w:tc>
        <w:tc>
          <w:tcPr>
            <w:tcW w:w="1373"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5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57"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1258"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762" w:type="dxa"/>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二十、粮油物资储备支出</w:t>
            </w:r>
          </w:p>
        </w:tc>
        <w:tc>
          <w:tcPr>
            <w:tcW w:w="53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52</w:t>
            </w:r>
          </w:p>
        </w:tc>
        <w:tc>
          <w:tcPr>
            <w:tcW w:w="13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5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73"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5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57"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w:t>
            </w:r>
          </w:p>
        </w:tc>
        <w:tc>
          <w:tcPr>
            <w:tcW w:w="1258"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762" w:type="dxa"/>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二十一、国有资本经营预算支出</w:t>
            </w:r>
          </w:p>
        </w:tc>
        <w:tc>
          <w:tcPr>
            <w:tcW w:w="53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53</w:t>
            </w:r>
          </w:p>
        </w:tc>
        <w:tc>
          <w:tcPr>
            <w:tcW w:w="13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5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73"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5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57"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w:t>
            </w:r>
          </w:p>
        </w:tc>
        <w:tc>
          <w:tcPr>
            <w:tcW w:w="1258"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762" w:type="dxa"/>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二十二、灾害防治及应急管理支出</w:t>
            </w:r>
          </w:p>
        </w:tc>
        <w:tc>
          <w:tcPr>
            <w:tcW w:w="53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54</w:t>
            </w:r>
          </w:p>
        </w:tc>
        <w:tc>
          <w:tcPr>
            <w:tcW w:w="13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5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73"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5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57"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w:t>
            </w:r>
          </w:p>
        </w:tc>
        <w:tc>
          <w:tcPr>
            <w:tcW w:w="1258"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762" w:type="dxa"/>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二十三、其他支出</w:t>
            </w:r>
          </w:p>
        </w:tc>
        <w:tc>
          <w:tcPr>
            <w:tcW w:w="53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55</w:t>
            </w:r>
          </w:p>
        </w:tc>
        <w:tc>
          <w:tcPr>
            <w:tcW w:w="13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5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73"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5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nil"/>
              <w:left w:val="single" w:color="000000" w:sz="4" w:space="0"/>
              <w:bottom w:val="single" w:color="000000" w:sz="4" w:space="0"/>
              <w:right w:val="single" w:color="000000" w:sz="4" w:space="0"/>
            </w:tcBorders>
            <w:shd w:val="clear" w:color="auto" w:fill="C0C0C0"/>
            <w:noWrap/>
            <w:vAlign w:val="center"/>
          </w:tcPr>
          <w:p>
            <w:pPr>
              <w:jc w:val="center"/>
              <w:rPr>
                <w:rFonts w:ascii="宋体" w:hAnsi="宋体" w:eastAsia="宋体" w:cs="宋体"/>
                <w:b/>
                <w:color w:val="000000"/>
                <w:sz w:val="20"/>
                <w:szCs w:val="20"/>
              </w:rPr>
            </w:pPr>
          </w:p>
        </w:tc>
        <w:tc>
          <w:tcPr>
            <w:tcW w:w="657"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1258"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762" w:type="dxa"/>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二十四、债务还本支出</w:t>
            </w:r>
          </w:p>
        </w:tc>
        <w:tc>
          <w:tcPr>
            <w:tcW w:w="53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56</w:t>
            </w:r>
          </w:p>
        </w:tc>
        <w:tc>
          <w:tcPr>
            <w:tcW w:w="13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5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73"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5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57"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w:t>
            </w:r>
          </w:p>
        </w:tc>
        <w:tc>
          <w:tcPr>
            <w:tcW w:w="1258"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762" w:type="dxa"/>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二十五、债务付息支出</w:t>
            </w:r>
          </w:p>
        </w:tc>
        <w:tc>
          <w:tcPr>
            <w:tcW w:w="53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57</w:t>
            </w:r>
          </w:p>
        </w:tc>
        <w:tc>
          <w:tcPr>
            <w:tcW w:w="13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5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73"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5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657"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1258"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3762" w:type="dxa"/>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二十六、抗疫特别国债安排的支出</w:t>
            </w:r>
          </w:p>
        </w:tc>
        <w:tc>
          <w:tcPr>
            <w:tcW w:w="53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58</w:t>
            </w:r>
          </w:p>
        </w:tc>
        <w:tc>
          <w:tcPr>
            <w:tcW w:w="13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5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73"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5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本年收入合计</w:t>
            </w:r>
          </w:p>
        </w:tc>
        <w:tc>
          <w:tcPr>
            <w:tcW w:w="657"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125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1,886.47</w:t>
            </w:r>
          </w:p>
        </w:tc>
        <w:tc>
          <w:tcPr>
            <w:tcW w:w="3762" w:type="dxa"/>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本年支出合计</w:t>
            </w:r>
          </w:p>
        </w:tc>
        <w:tc>
          <w:tcPr>
            <w:tcW w:w="53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59</w:t>
            </w:r>
          </w:p>
        </w:tc>
        <w:tc>
          <w:tcPr>
            <w:tcW w:w="13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1,890.78</w:t>
            </w:r>
          </w:p>
        </w:tc>
        <w:tc>
          <w:tcPr>
            <w:tcW w:w="135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1,890.78</w:t>
            </w:r>
          </w:p>
        </w:tc>
        <w:tc>
          <w:tcPr>
            <w:tcW w:w="1373"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5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年初财政拨款结转和结余</w:t>
            </w:r>
          </w:p>
        </w:tc>
        <w:tc>
          <w:tcPr>
            <w:tcW w:w="657"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w:t>
            </w:r>
          </w:p>
        </w:tc>
        <w:tc>
          <w:tcPr>
            <w:tcW w:w="125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141.89</w:t>
            </w:r>
          </w:p>
        </w:tc>
        <w:tc>
          <w:tcPr>
            <w:tcW w:w="3762" w:type="dxa"/>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年末财政拨款结转和结余</w:t>
            </w:r>
          </w:p>
        </w:tc>
        <w:tc>
          <w:tcPr>
            <w:tcW w:w="53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w:t>
            </w:r>
          </w:p>
        </w:tc>
        <w:tc>
          <w:tcPr>
            <w:tcW w:w="13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137.58</w:t>
            </w:r>
          </w:p>
        </w:tc>
        <w:tc>
          <w:tcPr>
            <w:tcW w:w="135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137.58</w:t>
            </w:r>
          </w:p>
        </w:tc>
        <w:tc>
          <w:tcPr>
            <w:tcW w:w="1373"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5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一般公共预算财政拨款</w:t>
            </w:r>
          </w:p>
        </w:tc>
        <w:tc>
          <w:tcPr>
            <w:tcW w:w="657"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29</w:t>
            </w:r>
          </w:p>
        </w:tc>
        <w:tc>
          <w:tcPr>
            <w:tcW w:w="125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141.89</w:t>
            </w:r>
          </w:p>
        </w:tc>
        <w:tc>
          <w:tcPr>
            <w:tcW w:w="3762" w:type="dxa"/>
            <w:gridSpan w:val="3"/>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53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61</w:t>
            </w:r>
          </w:p>
        </w:tc>
        <w:tc>
          <w:tcPr>
            <w:tcW w:w="1316"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350"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373"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558"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政府性基金预算财政拨款</w:t>
            </w:r>
          </w:p>
        </w:tc>
        <w:tc>
          <w:tcPr>
            <w:tcW w:w="657"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125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762" w:type="dxa"/>
            <w:gridSpan w:val="3"/>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53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62</w:t>
            </w:r>
          </w:p>
        </w:tc>
        <w:tc>
          <w:tcPr>
            <w:tcW w:w="1316"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350"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373"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558"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国有资本经营预算财政拨款</w:t>
            </w:r>
          </w:p>
        </w:tc>
        <w:tc>
          <w:tcPr>
            <w:tcW w:w="657"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w:t>
            </w:r>
          </w:p>
        </w:tc>
        <w:tc>
          <w:tcPr>
            <w:tcW w:w="125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762" w:type="dxa"/>
            <w:gridSpan w:val="3"/>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53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63</w:t>
            </w:r>
          </w:p>
        </w:tc>
        <w:tc>
          <w:tcPr>
            <w:tcW w:w="1316"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350"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373"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558"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gridAfter w:val="1"/>
          <w:wAfter w:w="161" w:type="dxa"/>
          <w:trHeight w:val="300" w:hRule="atLeast"/>
        </w:trPr>
        <w:tc>
          <w:tcPr>
            <w:tcW w:w="3556"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657"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w:t>
            </w:r>
          </w:p>
        </w:tc>
        <w:tc>
          <w:tcPr>
            <w:tcW w:w="125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2,028.36</w:t>
            </w:r>
          </w:p>
        </w:tc>
        <w:tc>
          <w:tcPr>
            <w:tcW w:w="3762" w:type="dxa"/>
            <w:gridSpan w:val="3"/>
            <w:tcBorders>
              <w:top w:val="nil"/>
              <w:left w:val="nil"/>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53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64</w:t>
            </w:r>
          </w:p>
        </w:tc>
        <w:tc>
          <w:tcPr>
            <w:tcW w:w="1316"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2,028.36</w:t>
            </w:r>
          </w:p>
        </w:tc>
        <w:tc>
          <w:tcPr>
            <w:tcW w:w="135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2,028.36</w:t>
            </w:r>
          </w:p>
        </w:tc>
        <w:tc>
          <w:tcPr>
            <w:tcW w:w="1373"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558"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gridAfter w:val="1"/>
          <w:wAfter w:w="161" w:type="dxa"/>
          <w:trHeight w:val="300" w:hRule="atLeast"/>
        </w:trPr>
        <w:tc>
          <w:tcPr>
            <w:tcW w:w="13802" w:type="dxa"/>
            <w:gridSpan w:val="16"/>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注：本表反映部门本年度一般公共预算财政拨款、政府性基金预算财政拨款和国有资本经营预算财政拨款的总收支和年末结转结余情况。</w:t>
            </w:r>
          </w:p>
        </w:tc>
        <w:tc>
          <w:tcPr>
            <w:tcW w:w="1558" w:type="dxa"/>
            <w:gridSpan w:val="2"/>
            <w:tcBorders>
              <w:top w:val="nil"/>
              <w:left w:val="nil"/>
              <w:bottom w:val="nil"/>
              <w:right w:val="nil"/>
            </w:tcBorders>
            <w:shd w:val="clear" w:color="auto" w:fill="FFFFFF"/>
            <w:noWrap/>
            <w:vAlign w:val="center"/>
          </w:tcPr>
          <w:p>
            <w:pPr>
              <w:jc w:val="left"/>
              <w:rPr>
                <w:rFonts w:ascii="宋体" w:hAnsi="宋体" w:eastAsia="宋体" w:cs="宋体"/>
                <w:color w:val="000000"/>
                <w:sz w:val="20"/>
                <w:szCs w:val="20"/>
              </w:rPr>
            </w:pPr>
          </w:p>
        </w:tc>
      </w:tr>
    </w:tbl>
    <w:p>
      <w:pPr>
        <w:widowControl/>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bookmarkEnd w:id="0"/>
    <w:p>
      <w:pPr>
        <w:widowControl/>
        <w:jc w:val="left"/>
        <w:rPr>
          <w:rFonts w:ascii="Times New Roman" w:hAnsi="Times New Roman" w:eastAsia="仿宋_GB2312" w:cs="Times New Roman"/>
          <w:bCs/>
          <w:kern w:val="0"/>
          <w:szCs w:val="21"/>
        </w:rPr>
      </w:pPr>
    </w:p>
    <w:tbl>
      <w:tblPr>
        <w:tblStyle w:val="6"/>
        <w:tblW w:w="15198" w:type="dxa"/>
        <w:tblInd w:w="93" w:type="dxa"/>
        <w:tblLayout w:type="fixed"/>
        <w:tblCellMar>
          <w:top w:w="0" w:type="dxa"/>
          <w:left w:w="108" w:type="dxa"/>
          <w:bottom w:w="0" w:type="dxa"/>
          <w:right w:w="108" w:type="dxa"/>
        </w:tblCellMar>
      </w:tblPr>
      <w:tblGrid>
        <w:gridCol w:w="2440"/>
        <w:gridCol w:w="236"/>
        <w:gridCol w:w="236"/>
        <w:gridCol w:w="3889"/>
        <w:gridCol w:w="2639"/>
        <w:gridCol w:w="2660"/>
        <w:gridCol w:w="3098"/>
      </w:tblGrid>
      <w:tr>
        <w:tblPrEx>
          <w:tblCellMar>
            <w:top w:w="0" w:type="dxa"/>
            <w:left w:w="108" w:type="dxa"/>
            <w:bottom w:w="0" w:type="dxa"/>
            <w:right w:w="108" w:type="dxa"/>
          </w:tblCellMar>
        </w:tblPrEx>
        <w:trPr>
          <w:trHeight w:val="375" w:hRule="atLeast"/>
        </w:trPr>
        <w:tc>
          <w:tcPr>
            <w:tcW w:w="15198" w:type="dxa"/>
            <w:gridSpan w:val="7"/>
            <w:tcBorders>
              <w:top w:val="nil"/>
              <w:left w:val="nil"/>
              <w:bottom w:val="nil"/>
              <w:right w:val="nil"/>
            </w:tcBorders>
            <w:shd w:val="clear" w:color="auto" w:fill="FFFFFF"/>
            <w:noWrap/>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五、一般公共预算财政拨款支出决算表</w:t>
            </w:r>
          </w:p>
        </w:tc>
      </w:tr>
      <w:tr>
        <w:tblPrEx>
          <w:tblCellMar>
            <w:top w:w="0" w:type="dxa"/>
            <w:left w:w="108" w:type="dxa"/>
            <w:bottom w:w="0" w:type="dxa"/>
            <w:right w:w="108" w:type="dxa"/>
          </w:tblCellMar>
        </w:tblPrEx>
        <w:trPr>
          <w:trHeight w:val="300" w:hRule="atLeast"/>
        </w:trPr>
        <w:tc>
          <w:tcPr>
            <w:tcW w:w="2444"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222"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222"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3897"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2644"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2665"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3104" w:type="dxa"/>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公开05表</w:t>
            </w:r>
          </w:p>
        </w:tc>
      </w:tr>
      <w:tr>
        <w:tblPrEx>
          <w:tblCellMar>
            <w:top w:w="0" w:type="dxa"/>
            <w:left w:w="108" w:type="dxa"/>
            <w:bottom w:w="0" w:type="dxa"/>
            <w:right w:w="108" w:type="dxa"/>
          </w:tblCellMar>
        </w:tblPrEx>
        <w:trPr>
          <w:trHeight w:val="300" w:hRule="atLeast"/>
        </w:trPr>
        <w:tc>
          <w:tcPr>
            <w:tcW w:w="2888" w:type="dxa"/>
            <w:gridSpan w:val="3"/>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r>
              <w:rPr>
                <w:rFonts w:hint="eastAsia" w:ascii="宋体" w:hAnsi="宋体" w:eastAsia="宋体" w:cs="宋体"/>
                <w:color w:val="000000"/>
                <w:kern w:val="0"/>
                <w:sz w:val="22"/>
              </w:rPr>
              <w:t>部门：隆回县人民检察院</w:t>
            </w:r>
          </w:p>
        </w:tc>
        <w:tc>
          <w:tcPr>
            <w:tcW w:w="3897" w:type="dxa"/>
            <w:tcBorders>
              <w:top w:val="nil"/>
              <w:left w:val="nil"/>
              <w:bottom w:val="single" w:color="auto" w:sz="4" w:space="0"/>
              <w:right w:val="nil"/>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2021年度</w:t>
            </w:r>
          </w:p>
        </w:tc>
        <w:tc>
          <w:tcPr>
            <w:tcW w:w="2644" w:type="dxa"/>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p>
        </w:tc>
        <w:tc>
          <w:tcPr>
            <w:tcW w:w="2665" w:type="dxa"/>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p>
        </w:tc>
        <w:tc>
          <w:tcPr>
            <w:tcW w:w="3104" w:type="dxa"/>
            <w:tcBorders>
              <w:top w:val="nil"/>
              <w:left w:val="nil"/>
              <w:bottom w:val="single" w:color="auto" w:sz="4" w:space="0"/>
              <w:right w:val="nil"/>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00" w:hRule="atLeast"/>
        </w:trPr>
        <w:tc>
          <w:tcPr>
            <w:tcW w:w="6785" w:type="dxa"/>
            <w:gridSpan w:val="4"/>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8413" w:type="dxa"/>
            <w:gridSpan w:val="3"/>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本年支出</w:t>
            </w:r>
          </w:p>
        </w:tc>
      </w:tr>
      <w:tr>
        <w:tblPrEx>
          <w:tblCellMar>
            <w:top w:w="0" w:type="dxa"/>
            <w:left w:w="108" w:type="dxa"/>
            <w:bottom w:w="0" w:type="dxa"/>
            <w:right w:w="108" w:type="dxa"/>
          </w:tblCellMar>
        </w:tblPrEx>
        <w:trPr>
          <w:trHeight w:val="312" w:hRule="atLeast"/>
        </w:trPr>
        <w:tc>
          <w:tcPr>
            <w:tcW w:w="2888" w:type="dxa"/>
            <w:gridSpan w:val="3"/>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3897" w:type="dxa"/>
            <w:vMerge w:val="restart"/>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2644"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小计</w:t>
            </w:r>
          </w:p>
        </w:tc>
        <w:tc>
          <w:tcPr>
            <w:tcW w:w="2665"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3104"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项目支出</w:t>
            </w:r>
          </w:p>
        </w:tc>
      </w:tr>
      <w:tr>
        <w:tblPrEx>
          <w:tblCellMar>
            <w:top w:w="0" w:type="dxa"/>
            <w:left w:w="108" w:type="dxa"/>
            <w:bottom w:w="0" w:type="dxa"/>
            <w:right w:w="108" w:type="dxa"/>
          </w:tblCellMar>
        </w:tblPrEx>
        <w:trPr>
          <w:trHeight w:val="312" w:hRule="atLeast"/>
        </w:trPr>
        <w:tc>
          <w:tcPr>
            <w:tcW w:w="2888" w:type="dxa"/>
            <w:gridSpan w:val="3"/>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3897" w:type="dxa"/>
            <w:vMerge w:val="continue"/>
            <w:tcBorders>
              <w:top w:val="single" w:color="auto" w:sz="4" w:space="0"/>
              <w:left w:val="single" w:color="auto" w:sz="4" w:space="0"/>
              <w:bottom w:val="single" w:color="auto" w:sz="4" w:space="0"/>
              <w:right w:val="single" w:color="auto" w:sz="4" w:space="0"/>
            </w:tcBorders>
            <w:shd w:val="clear" w:color="auto" w:fill="C0C0C0"/>
            <w:noWrap/>
            <w:vAlign w:val="center"/>
          </w:tcPr>
          <w:p>
            <w:pPr>
              <w:jc w:val="center"/>
              <w:rPr>
                <w:rFonts w:ascii="宋体" w:hAnsi="宋体" w:eastAsia="宋体" w:cs="宋体"/>
                <w:color w:val="000000"/>
                <w:sz w:val="20"/>
                <w:szCs w:val="20"/>
              </w:rPr>
            </w:pPr>
          </w:p>
        </w:tc>
        <w:tc>
          <w:tcPr>
            <w:tcW w:w="2644"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2665"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3104"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785" w:type="dxa"/>
            <w:gridSpan w:val="4"/>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2644"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2665"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3104"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300" w:hRule="atLeast"/>
        </w:trPr>
        <w:tc>
          <w:tcPr>
            <w:tcW w:w="6785" w:type="dxa"/>
            <w:gridSpan w:val="4"/>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264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1,890.78</w:t>
            </w:r>
          </w:p>
        </w:tc>
        <w:tc>
          <w:tcPr>
            <w:tcW w:w="26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1,711.46</w:t>
            </w:r>
          </w:p>
        </w:tc>
        <w:tc>
          <w:tcPr>
            <w:tcW w:w="3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179.32</w:t>
            </w:r>
          </w:p>
        </w:tc>
      </w:tr>
      <w:tr>
        <w:tblPrEx>
          <w:tblCellMar>
            <w:top w:w="0" w:type="dxa"/>
            <w:left w:w="108" w:type="dxa"/>
            <w:bottom w:w="0" w:type="dxa"/>
            <w:right w:w="108" w:type="dxa"/>
          </w:tblCellMar>
        </w:tblPrEx>
        <w:trPr>
          <w:trHeight w:val="300" w:hRule="atLeast"/>
        </w:trPr>
        <w:tc>
          <w:tcPr>
            <w:tcW w:w="2888" w:type="dxa"/>
            <w:gridSpan w:val="3"/>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204</w:t>
            </w:r>
          </w:p>
        </w:tc>
        <w:tc>
          <w:tcPr>
            <w:tcW w:w="3897"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公共安全支出</w:t>
            </w:r>
          </w:p>
        </w:tc>
        <w:tc>
          <w:tcPr>
            <w:tcW w:w="2644"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1,612.36</w:t>
            </w:r>
          </w:p>
        </w:tc>
        <w:tc>
          <w:tcPr>
            <w:tcW w:w="2665"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1,433.04</w:t>
            </w:r>
          </w:p>
        </w:tc>
        <w:tc>
          <w:tcPr>
            <w:tcW w:w="3104"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179.32</w:t>
            </w:r>
          </w:p>
        </w:tc>
      </w:tr>
      <w:tr>
        <w:tblPrEx>
          <w:tblCellMar>
            <w:top w:w="0" w:type="dxa"/>
            <w:left w:w="108" w:type="dxa"/>
            <w:bottom w:w="0" w:type="dxa"/>
            <w:right w:w="108" w:type="dxa"/>
          </w:tblCellMar>
        </w:tblPrEx>
        <w:trPr>
          <w:trHeight w:val="300" w:hRule="atLeast"/>
        </w:trPr>
        <w:tc>
          <w:tcPr>
            <w:tcW w:w="2888" w:type="dxa"/>
            <w:gridSpan w:val="3"/>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20404</w:t>
            </w:r>
          </w:p>
        </w:tc>
        <w:tc>
          <w:tcPr>
            <w:tcW w:w="3897"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检察</w:t>
            </w:r>
          </w:p>
        </w:tc>
        <w:tc>
          <w:tcPr>
            <w:tcW w:w="2644"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1,612.36</w:t>
            </w:r>
          </w:p>
        </w:tc>
        <w:tc>
          <w:tcPr>
            <w:tcW w:w="2665"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1,433.04</w:t>
            </w:r>
          </w:p>
        </w:tc>
        <w:tc>
          <w:tcPr>
            <w:tcW w:w="3104"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179.32</w:t>
            </w:r>
          </w:p>
        </w:tc>
      </w:tr>
      <w:tr>
        <w:tblPrEx>
          <w:tblCellMar>
            <w:top w:w="0" w:type="dxa"/>
            <w:left w:w="108" w:type="dxa"/>
            <w:bottom w:w="0" w:type="dxa"/>
            <w:right w:w="108" w:type="dxa"/>
          </w:tblCellMar>
        </w:tblPrEx>
        <w:trPr>
          <w:trHeight w:val="300" w:hRule="atLeast"/>
        </w:trPr>
        <w:tc>
          <w:tcPr>
            <w:tcW w:w="2888" w:type="dxa"/>
            <w:gridSpan w:val="3"/>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2040401</w:t>
            </w:r>
          </w:p>
        </w:tc>
        <w:tc>
          <w:tcPr>
            <w:tcW w:w="3897" w:type="dxa"/>
            <w:tcBorders>
              <w:top w:val="single" w:color="auto" w:sz="4" w:space="0"/>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行政运行</w:t>
            </w:r>
          </w:p>
        </w:tc>
        <w:tc>
          <w:tcPr>
            <w:tcW w:w="2644" w:type="dxa"/>
            <w:tcBorders>
              <w:top w:val="single" w:color="auto" w:sz="4" w:space="0"/>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1,359.04</w:t>
            </w:r>
          </w:p>
        </w:tc>
        <w:tc>
          <w:tcPr>
            <w:tcW w:w="2665" w:type="dxa"/>
            <w:tcBorders>
              <w:top w:val="single" w:color="auto" w:sz="4" w:space="0"/>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1,359.04</w:t>
            </w:r>
          </w:p>
        </w:tc>
        <w:tc>
          <w:tcPr>
            <w:tcW w:w="3104" w:type="dxa"/>
            <w:tcBorders>
              <w:top w:val="single" w:color="auto" w:sz="4" w:space="0"/>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88"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2040402</w:t>
            </w:r>
          </w:p>
        </w:tc>
        <w:tc>
          <w:tcPr>
            <w:tcW w:w="3897"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一般行政管理事务</w:t>
            </w:r>
          </w:p>
        </w:tc>
        <w:tc>
          <w:tcPr>
            <w:tcW w:w="264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129.33</w:t>
            </w:r>
          </w:p>
        </w:tc>
        <w:tc>
          <w:tcPr>
            <w:tcW w:w="26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10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129.33</w:t>
            </w:r>
          </w:p>
        </w:tc>
      </w:tr>
      <w:tr>
        <w:tblPrEx>
          <w:tblCellMar>
            <w:top w:w="0" w:type="dxa"/>
            <w:left w:w="108" w:type="dxa"/>
            <w:bottom w:w="0" w:type="dxa"/>
            <w:right w:w="108" w:type="dxa"/>
          </w:tblCellMar>
        </w:tblPrEx>
        <w:trPr>
          <w:trHeight w:val="300" w:hRule="atLeast"/>
        </w:trPr>
        <w:tc>
          <w:tcPr>
            <w:tcW w:w="2888"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2040409</w:t>
            </w:r>
          </w:p>
        </w:tc>
        <w:tc>
          <w:tcPr>
            <w:tcW w:w="3897"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“两房”建设</w:t>
            </w:r>
          </w:p>
        </w:tc>
        <w:tc>
          <w:tcPr>
            <w:tcW w:w="264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49.99</w:t>
            </w:r>
          </w:p>
        </w:tc>
        <w:tc>
          <w:tcPr>
            <w:tcW w:w="26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10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49.99</w:t>
            </w:r>
          </w:p>
        </w:tc>
      </w:tr>
      <w:tr>
        <w:tblPrEx>
          <w:tblCellMar>
            <w:top w:w="0" w:type="dxa"/>
            <w:left w:w="108" w:type="dxa"/>
            <w:bottom w:w="0" w:type="dxa"/>
            <w:right w:w="108" w:type="dxa"/>
          </w:tblCellMar>
        </w:tblPrEx>
        <w:trPr>
          <w:trHeight w:val="300" w:hRule="atLeast"/>
        </w:trPr>
        <w:tc>
          <w:tcPr>
            <w:tcW w:w="2888"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2040410</w:t>
            </w:r>
          </w:p>
        </w:tc>
        <w:tc>
          <w:tcPr>
            <w:tcW w:w="3897"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检察监督</w:t>
            </w:r>
          </w:p>
        </w:tc>
        <w:tc>
          <w:tcPr>
            <w:tcW w:w="264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74.00</w:t>
            </w:r>
          </w:p>
        </w:tc>
        <w:tc>
          <w:tcPr>
            <w:tcW w:w="26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74.00</w:t>
            </w:r>
          </w:p>
        </w:tc>
        <w:tc>
          <w:tcPr>
            <w:tcW w:w="310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88"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205</w:t>
            </w:r>
          </w:p>
        </w:tc>
        <w:tc>
          <w:tcPr>
            <w:tcW w:w="3897"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教育支出</w:t>
            </w:r>
          </w:p>
        </w:tc>
        <w:tc>
          <w:tcPr>
            <w:tcW w:w="264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5.68</w:t>
            </w:r>
          </w:p>
        </w:tc>
        <w:tc>
          <w:tcPr>
            <w:tcW w:w="26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5.68</w:t>
            </w:r>
          </w:p>
        </w:tc>
        <w:tc>
          <w:tcPr>
            <w:tcW w:w="310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2888"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20508</w:t>
            </w:r>
          </w:p>
        </w:tc>
        <w:tc>
          <w:tcPr>
            <w:tcW w:w="3897"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进修及培训</w:t>
            </w:r>
          </w:p>
        </w:tc>
        <w:tc>
          <w:tcPr>
            <w:tcW w:w="264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5.68</w:t>
            </w:r>
          </w:p>
        </w:tc>
        <w:tc>
          <w:tcPr>
            <w:tcW w:w="26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5.68</w:t>
            </w:r>
          </w:p>
        </w:tc>
        <w:tc>
          <w:tcPr>
            <w:tcW w:w="310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2888"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2050803</w:t>
            </w:r>
          </w:p>
        </w:tc>
        <w:tc>
          <w:tcPr>
            <w:tcW w:w="3897"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培训支出</w:t>
            </w:r>
          </w:p>
        </w:tc>
        <w:tc>
          <w:tcPr>
            <w:tcW w:w="264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5.68</w:t>
            </w:r>
          </w:p>
        </w:tc>
        <w:tc>
          <w:tcPr>
            <w:tcW w:w="26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5.68</w:t>
            </w:r>
          </w:p>
        </w:tc>
        <w:tc>
          <w:tcPr>
            <w:tcW w:w="310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88"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208</w:t>
            </w:r>
          </w:p>
        </w:tc>
        <w:tc>
          <w:tcPr>
            <w:tcW w:w="3897"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社会保障和就业支出</w:t>
            </w:r>
          </w:p>
        </w:tc>
        <w:tc>
          <w:tcPr>
            <w:tcW w:w="264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91.00</w:t>
            </w:r>
          </w:p>
        </w:tc>
        <w:tc>
          <w:tcPr>
            <w:tcW w:w="26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91.00</w:t>
            </w:r>
          </w:p>
        </w:tc>
        <w:tc>
          <w:tcPr>
            <w:tcW w:w="310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2888"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20805</w:t>
            </w:r>
          </w:p>
        </w:tc>
        <w:tc>
          <w:tcPr>
            <w:tcW w:w="3897"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行政事业单位养老支出</w:t>
            </w:r>
          </w:p>
        </w:tc>
        <w:tc>
          <w:tcPr>
            <w:tcW w:w="264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76.12</w:t>
            </w:r>
          </w:p>
        </w:tc>
        <w:tc>
          <w:tcPr>
            <w:tcW w:w="26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76.12</w:t>
            </w:r>
          </w:p>
        </w:tc>
        <w:tc>
          <w:tcPr>
            <w:tcW w:w="310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2888"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2080505</w:t>
            </w:r>
          </w:p>
        </w:tc>
        <w:tc>
          <w:tcPr>
            <w:tcW w:w="3897"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机关事业单位基本养老保险缴费支出</w:t>
            </w:r>
          </w:p>
        </w:tc>
        <w:tc>
          <w:tcPr>
            <w:tcW w:w="264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76.12</w:t>
            </w:r>
          </w:p>
        </w:tc>
        <w:tc>
          <w:tcPr>
            <w:tcW w:w="26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76.12</w:t>
            </w:r>
          </w:p>
        </w:tc>
        <w:tc>
          <w:tcPr>
            <w:tcW w:w="310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88"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20899</w:t>
            </w:r>
          </w:p>
        </w:tc>
        <w:tc>
          <w:tcPr>
            <w:tcW w:w="3897"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其他社会保障和就业支出</w:t>
            </w:r>
          </w:p>
        </w:tc>
        <w:tc>
          <w:tcPr>
            <w:tcW w:w="264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14.88</w:t>
            </w:r>
          </w:p>
        </w:tc>
        <w:tc>
          <w:tcPr>
            <w:tcW w:w="26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14.88</w:t>
            </w:r>
          </w:p>
        </w:tc>
        <w:tc>
          <w:tcPr>
            <w:tcW w:w="310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2888"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2089999</w:t>
            </w:r>
          </w:p>
        </w:tc>
        <w:tc>
          <w:tcPr>
            <w:tcW w:w="3897"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其他社会保障和就业支出</w:t>
            </w:r>
          </w:p>
        </w:tc>
        <w:tc>
          <w:tcPr>
            <w:tcW w:w="264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14.88</w:t>
            </w:r>
          </w:p>
        </w:tc>
        <w:tc>
          <w:tcPr>
            <w:tcW w:w="26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14.88</w:t>
            </w:r>
          </w:p>
        </w:tc>
        <w:tc>
          <w:tcPr>
            <w:tcW w:w="310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88"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210</w:t>
            </w:r>
          </w:p>
        </w:tc>
        <w:tc>
          <w:tcPr>
            <w:tcW w:w="3897"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卫生健康支出</w:t>
            </w:r>
          </w:p>
        </w:tc>
        <w:tc>
          <w:tcPr>
            <w:tcW w:w="264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76.41</w:t>
            </w:r>
          </w:p>
        </w:tc>
        <w:tc>
          <w:tcPr>
            <w:tcW w:w="26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76.41</w:t>
            </w:r>
          </w:p>
        </w:tc>
        <w:tc>
          <w:tcPr>
            <w:tcW w:w="310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2888"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21011</w:t>
            </w:r>
          </w:p>
        </w:tc>
        <w:tc>
          <w:tcPr>
            <w:tcW w:w="3897"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行政事业单位医疗</w:t>
            </w:r>
          </w:p>
        </w:tc>
        <w:tc>
          <w:tcPr>
            <w:tcW w:w="264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76.41</w:t>
            </w:r>
          </w:p>
        </w:tc>
        <w:tc>
          <w:tcPr>
            <w:tcW w:w="26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76.41</w:t>
            </w:r>
          </w:p>
        </w:tc>
        <w:tc>
          <w:tcPr>
            <w:tcW w:w="310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2888"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2101101</w:t>
            </w:r>
          </w:p>
        </w:tc>
        <w:tc>
          <w:tcPr>
            <w:tcW w:w="3897"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行政单位医疗</w:t>
            </w:r>
          </w:p>
        </w:tc>
        <w:tc>
          <w:tcPr>
            <w:tcW w:w="264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35.72</w:t>
            </w:r>
          </w:p>
        </w:tc>
        <w:tc>
          <w:tcPr>
            <w:tcW w:w="26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35.72</w:t>
            </w:r>
          </w:p>
        </w:tc>
        <w:tc>
          <w:tcPr>
            <w:tcW w:w="310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88"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2101103</w:t>
            </w:r>
          </w:p>
        </w:tc>
        <w:tc>
          <w:tcPr>
            <w:tcW w:w="3897"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w:t>
            </w:r>
          </w:p>
        </w:tc>
        <w:tc>
          <w:tcPr>
            <w:tcW w:w="264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40.69</w:t>
            </w:r>
          </w:p>
        </w:tc>
        <w:tc>
          <w:tcPr>
            <w:tcW w:w="26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40.69</w:t>
            </w:r>
          </w:p>
        </w:tc>
        <w:tc>
          <w:tcPr>
            <w:tcW w:w="310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888"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221</w:t>
            </w:r>
          </w:p>
        </w:tc>
        <w:tc>
          <w:tcPr>
            <w:tcW w:w="3897"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住房保障支出</w:t>
            </w:r>
          </w:p>
        </w:tc>
        <w:tc>
          <w:tcPr>
            <w:tcW w:w="264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105.34</w:t>
            </w:r>
          </w:p>
        </w:tc>
        <w:tc>
          <w:tcPr>
            <w:tcW w:w="26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105.34</w:t>
            </w:r>
          </w:p>
        </w:tc>
        <w:tc>
          <w:tcPr>
            <w:tcW w:w="310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2888"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22102</w:t>
            </w:r>
          </w:p>
        </w:tc>
        <w:tc>
          <w:tcPr>
            <w:tcW w:w="3897"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住房改革支出</w:t>
            </w:r>
          </w:p>
        </w:tc>
        <w:tc>
          <w:tcPr>
            <w:tcW w:w="264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105.34</w:t>
            </w:r>
          </w:p>
        </w:tc>
        <w:tc>
          <w:tcPr>
            <w:tcW w:w="26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105.34</w:t>
            </w:r>
          </w:p>
        </w:tc>
        <w:tc>
          <w:tcPr>
            <w:tcW w:w="310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2888"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2210201</w:t>
            </w:r>
          </w:p>
        </w:tc>
        <w:tc>
          <w:tcPr>
            <w:tcW w:w="3897"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264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105.34</w:t>
            </w:r>
          </w:p>
        </w:tc>
        <w:tc>
          <w:tcPr>
            <w:tcW w:w="26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105.34</w:t>
            </w:r>
          </w:p>
        </w:tc>
        <w:tc>
          <w:tcPr>
            <w:tcW w:w="310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5198" w:type="dxa"/>
            <w:gridSpan w:val="7"/>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注：本表反映部门本年度一般公共预算财政拨款支出情况。</w:t>
            </w:r>
          </w:p>
        </w:tc>
      </w:tr>
    </w:tbl>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page"/>
      </w:r>
    </w:p>
    <w:tbl>
      <w:tblPr>
        <w:tblStyle w:val="6"/>
        <w:tblW w:w="15233" w:type="dxa"/>
        <w:tblInd w:w="93" w:type="dxa"/>
        <w:tblLayout w:type="fixed"/>
        <w:tblCellMar>
          <w:top w:w="0" w:type="dxa"/>
          <w:left w:w="108" w:type="dxa"/>
          <w:bottom w:w="0" w:type="dxa"/>
          <w:right w:w="108" w:type="dxa"/>
        </w:tblCellMar>
      </w:tblPr>
      <w:tblGrid>
        <w:gridCol w:w="716"/>
        <w:gridCol w:w="2909"/>
        <w:gridCol w:w="935"/>
        <w:gridCol w:w="1730"/>
        <w:gridCol w:w="2181"/>
        <w:gridCol w:w="1119"/>
        <w:gridCol w:w="1293"/>
        <w:gridCol w:w="3150"/>
        <w:gridCol w:w="1200"/>
      </w:tblGrid>
      <w:tr>
        <w:tblPrEx>
          <w:tblCellMar>
            <w:top w:w="0" w:type="dxa"/>
            <w:left w:w="108" w:type="dxa"/>
            <w:bottom w:w="0" w:type="dxa"/>
            <w:right w:w="108" w:type="dxa"/>
          </w:tblCellMar>
        </w:tblPrEx>
        <w:trPr>
          <w:trHeight w:val="300" w:hRule="atLeast"/>
        </w:trPr>
        <w:tc>
          <w:tcPr>
            <w:tcW w:w="15233" w:type="dxa"/>
            <w:gridSpan w:val="9"/>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75" w:hRule="atLeast"/>
        </w:trPr>
        <w:tc>
          <w:tcPr>
            <w:tcW w:w="15233" w:type="dxa"/>
            <w:gridSpan w:val="9"/>
            <w:tcBorders>
              <w:top w:val="nil"/>
              <w:left w:val="nil"/>
              <w:bottom w:val="nil"/>
              <w:right w:val="single" w:color="808080" w:sz="4" w:space="0"/>
            </w:tcBorders>
            <w:shd w:val="clear" w:color="auto" w:fill="FFFFFF"/>
            <w:noWrap/>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六、一般公共预算财政拨款基本支出决算明细表</w:t>
            </w:r>
          </w:p>
        </w:tc>
      </w:tr>
      <w:tr>
        <w:tblPrEx>
          <w:tblCellMar>
            <w:top w:w="0" w:type="dxa"/>
            <w:left w:w="108" w:type="dxa"/>
            <w:bottom w:w="0" w:type="dxa"/>
            <w:right w:w="108" w:type="dxa"/>
          </w:tblCellMar>
        </w:tblPrEx>
        <w:trPr>
          <w:trHeight w:val="497" w:hRule="atLeast"/>
        </w:trPr>
        <w:tc>
          <w:tcPr>
            <w:tcW w:w="716"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2909"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935"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730"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2181"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119"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293"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4350" w:type="dxa"/>
            <w:gridSpan w:val="2"/>
            <w:tcBorders>
              <w:top w:val="nil"/>
              <w:left w:val="nil"/>
              <w:bottom w:val="nil"/>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公开06表</w:t>
            </w:r>
          </w:p>
        </w:tc>
      </w:tr>
      <w:tr>
        <w:tblPrEx>
          <w:tblCellMar>
            <w:top w:w="0" w:type="dxa"/>
            <w:left w:w="108" w:type="dxa"/>
            <w:bottom w:w="0" w:type="dxa"/>
            <w:right w:w="108" w:type="dxa"/>
          </w:tblCellMar>
        </w:tblPrEx>
        <w:trPr>
          <w:trHeight w:val="300" w:hRule="atLeast"/>
        </w:trPr>
        <w:tc>
          <w:tcPr>
            <w:tcW w:w="3625" w:type="dxa"/>
            <w:gridSpan w:val="2"/>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r>
              <w:rPr>
                <w:rFonts w:hint="eastAsia" w:ascii="宋体" w:hAnsi="宋体" w:eastAsia="宋体" w:cs="宋体"/>
                <w:color w:val="000000"/>
                <w:kern w:val="0"/>
                <w:sz w:val="20"/>
                <w:szCs w:val="20"/>
              </w:rPr>
              <w:t>部门：隆回县人民检察院</w:t>
            </w:r>
          </w:p>
        </w:tc>
        <w:tc>
          <w:tcPr>
            <w:tcW w:w="935" w:type="dxa"/>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1730" w:type="dxa"/>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2181" w:type="dxa"/>
            <w:tcBorders>
              <w:top w:val="nil"/>
              <w:left w:val="nil"/>
              <w:bottom w:val="single" w:color="808080" w:sz="4" w:space="0"/>
              <w:right w:val="nil"/>
            </w:tcBorders>
            <w:shd w:val="clear" w:color="auto" w:fill="FFFFFF"/>
            <w:noWrap/>
            <w:vAlign w:val="center"/>
          </w:tcPr>
          <w:p>
            <w:pPr>
              <w:jc w:val="center"/>
              <w:rPr>
                <w:rFonts w:ascii="宋体" w:hAnsi="宋体" w:eastAsia="宋体" w:cs="宋体"/>
                <w:color w:val="000000"/>
                <w:sz w:val="22"/>
              </w:rPr>
            </w:pPr>
          </w:p>
        </w:tc>
        <w:tc>
          <w:tcPr>
            <w:tcW w:w="1119" w:type="dxa"/>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1293" w:type="dxa"/>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4350" w:type="dxa"/>
            <w:gridSpan w:val="2"/>
            <w:tcBorders>
              <w:top w:val="nil"/>
              <w:left w:val="nil"/>
              <w:bottom w:val="single" w:color="808080" w:sz="4" w:space="0"/>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00" w:hRule="atLeast"/>
        </w:trPr>
        <w:tc>
          <w:tcPr>
            <w:tcW w:w="4560"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w:t>
            </w:r>
          </w:p>
        </w:tc>
        <w:tc>
          <w:tcPr>
            <w:tcW w:w="10673" w:type="dxa"/>
            <w:gridSpan w:val="6"/>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w:t>
            </w:r>
          </w:p>
        </w:tc>
      </w:tr>
      <w:tr>
        <w:tblPrEx>
          <w:tblCellMar>
            <w:top w:w="0" w:type="dxa"/>
            <w:left w:w="108" w:type="dxa"/>
            <w:bottom w:w="0" w:type="dxa"/>
            <w:right w:w="108" w:type="dxa"/>
          </w:tblCellMar>
        </w:tblPrEx>
        <w:trPr>
          <w:trHeight w:val="312" w:hRule="atLeast"/>
        </w:trPr>
        <w:tc>
          <w:tcPr>
            <w:tcW w:w="716" w:type="dxa"/>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科目编码</w:t>
            </w:r>
          </w:p>
        </w:tc>
        <w:tc>
          <w:tcPr>
            <w:tcW w:w="2909"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935"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c>
          <w:tcPr>
            <w:tcW w:w="173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科目编码</w:t>
            </w:r>
          </w:p>
        </w:tc>
        <w:tc>
          <w:tcPr>
            <w:tcW w:w="2181"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1119"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c>
          <w:tcPr>
            <w:tcW w:w="1293"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科目编码</w:t>
            </w:r>
          </w:p>
        </w:tc>
        <w:tc>
          <w:tcPr>
            <w:tcW w:w="315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120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r>
      <w:tr>
        <w:tblPrEx>
          <w:tblCellMar>
            <w:top w:w="0" w:type="dxa"/>
            <w:left w:w="108" w:type="dxa"/>
            <w:bottom w:w="0" w:type="dxa"/>
            <w:right w:w="108" w:type="dxa"/>
          </w:tblCellMar>
        </w:tblPrEx>
        <w:trPr>
          <w:trHeight w:val="312" w:hRule="atLeast"/>
        </w:trPr>
        <w:tc>
          <w:tcPr>
            <w:tcW w:w="716"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2909"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93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730"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2181"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119"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293"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3150"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200"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29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1,071.17</w:t>
            </w:r>
          </w:p>
        </w:tc>
        <w:tc>
          <w:tcPr>
            <w:tcW w:w="1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218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11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615.22</w:t>
            </w:r>
          </w:p>
        </w:tc>
        <w:tc>
          <w:tcPr>
            <w:tcW w:w="1293"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31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12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29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291.30</w:t>
            </w:r>
          </w:p>
        </w:tc>
        <w:tc>
          <w:tcPr>
            <w:tcW w:w="1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218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11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64.23</w:t>
            </w:r>
          </w:p>
        </w:tc>
        <w:tc>
          <w:tcPr>
            <w:tcW w:w="1293"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31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12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29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207.86</w:t>
            </w:r>
          </w:p>
        </w:tc>
        <w:tc>
          <w:tcPr>
            <w:tcW w:w="1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218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11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10.43</w:t>
            </w:r>
          </w:p>
        </w:tc>
        <w:tc>
          <w:tcPr>
            <w:tcW w:w="1293"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31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12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29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185.30</w:t>
            </w:r>
          </w:p>
        </w:tc>
        <w:tc>
          <w:tcPr>
            <w:tcW w:w="1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218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11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93"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31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12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14.93</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29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218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11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93"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31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12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29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218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11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1.84</w:t>
            </w:r>
          </w:p>
        </w:tc>
        <w:tc>
          <w:tcPr>
            <w:tcW w:w="1293"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31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12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9.38</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29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70.86</w:t>
            </w:r>
          </w:p>
        </w:tc>
        <w:tc>
          <w:tcPr>
            <w:tcW w:w="1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218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11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25.00</w:t>
            </w:r>
          </w:p>
        </w:tc>
        <w:tc>
          <w:tcPr>
            <w:tcW w:w="1293"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31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12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5.55</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29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18.16</w:t>
            </w:r>
          </w:p>
        </w:tc>
        <w:tc>
          <w:tcPr>
            <w:tcW w:w="1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218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11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17.88</w:t>
            </w:r>
          </w:p>
        </w:tc>
        <w:tc>
          <w:tcPr>
            <w:tcW w:w="1293"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31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12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29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24.72</w:t>
            </w:r>
          </w:p>
        </w:tc>
        <w:tc>
          <w:tcPr>
            <w:tcW w:w="1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218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11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93"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31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12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29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43.20</w:t>
            </w:r>
          </w:p>
        </w:tc>
        <w:tc>
          <w:tcPr>
            <w:tcW w:w="1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218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11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40.58</w:t>
            </w:r>
          </w:p>
        </w:tc>
        <w:tc>
          <w:tcPr>
            <w:tcW w:w="1293"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31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12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29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6.48</w:t>
            </w:r>
          </w:p>
        </w:tc>
        <w:tc>
          <w:tcPr>
            <w:tcW w:w="1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218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11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120.23</w:t>
            </w:r>
          </w:p>
        </w:tc>
        <w:tc>
          <w:tcPr>
            <w:tcW w:w="1293"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31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12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29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105.34</w:t>
            </w:r>
          </w:p>
        </w:tc>
        <w:tc>
          <w:tcPr>
            <w:tcW w:w="1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218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11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93"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31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12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29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218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11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17.81</w:t>
            </w:r>
          </w:p>
        </w:tc>
        <w:tc>
          <w:tcPr>
            <w:tcW w:w="1293"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31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12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29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117.96</w:t>
            </w:r>
          </w:p>
        </w:tc>
        <w:tc>
          <w:tcPr>
            <w:tcW w:w="1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218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11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3.93</w:t>
            </w:r>
          </w:p>
        </w:tc>
        <w:tc>
          <w:tcPr>
            <w:tcW w:w="1293"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31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12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29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10.14</w:t>
            </w:r>
          </w:p>
        </w:tc>
        <w:tc>
          <w:tcPr>
            <w:tcW w:w="1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218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11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0.18</w:t>
            </w:r>
          </w:p>
        </w:tc>
        <w:tc>
          <w:tcPr>
            <w:tcW w:w="1293"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31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12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29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218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11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5.68</w:t>
            </w:r>
          </w:p>
        </w:tc>
        <w:tc>
          <w:tcPr>
            <w:tcW w:w="1293"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31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12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29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30217</w:t>
            </w:r>
          </w:p>
        </w:tc>
        <w:tc>
          <w:tcPr>
            <w:tcW w:w="218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11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9.04</w:t>
            </w:r>
          </w:p>
        </w:tc>
        <w:tc>
          <w:tcPr>
            <w:tcW w:w="1293"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31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12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29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218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11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93"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31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12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29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218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11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93"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31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12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29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1.70</w:t>
            </w:r>
          </w:p>
        </w:tc>
        <w:tc>
          <w:tcPr>
            <w:tcW w:w="1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218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11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93"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31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12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29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218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11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33.77</w:t>
            </w:r>
          </w:p>
        </w:tc>
        <w:tc>
          <w:tcPr>
            <w:tcW w:w="1293"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31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12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29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218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11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4.64</w:t>
            </w:r>
          </w:p>
        </w:tc>
        <w:tc>
          <w:tcPr>
            <w:tcW w:w="1293"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31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12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29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218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11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23.66</w:t>
            </w:r>
          </w:p>
        </w:tc>
        <w:tc>
          <w:tcPr>
            <w:tcW w:w="1293"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31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12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29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218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11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4.28</w:t>
            </w:r>
          </w:p>
        </w:tc>
        <w:tc>
          <w:tcPr>
            <w:tcW w:w="1293"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31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对民间非营利组织和群众性自治组织补贴</w:t>
            </w:r>
          </w:p>
        </w:tc>
        <w:tc>
          <w:tcPr>
            <w:tcW w:w="12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29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218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11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36.00</w:t>
            </w:r>
          </w:p>
        </w:tc>
        <w:tc>
          <w:tcPr>
            <w:tcW w:w="1293"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315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12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30311</w:t>
            </w:r>
          </w:p>
        </w:tc>
        <w:tc>
          <w:tcPr>
            <w:tcW w:w="29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代缴社会保险费</w:t>
            </w:r>
          </w:p>
        </w:tc>
        <w:tc>
          <w:tcPr>
            <w:tcW w:w="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218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11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58.82</w:t>
            </w:r>
          </w:p>
        </w:tc>
        <w:tc>
          <w:tcPr>
            <w:tcW w:w="1293" w:type="dxa"/>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3150" w:type="dxa"/>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1200"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2909"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5.43</w:t>
            </w:r>
          </w:p>
        </w:tc>
        <w:tc>
          <w:tcPr>
            <w:tcW w:w="1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218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11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93" w:type="dxa"/>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3150" w:type="dxa"/>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1200"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909" w:type="dxa"/>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935"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218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111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137.22</w:t>
            </w:r>
          </w:p>
        </w:tc>
        <w:tc>
          <w:tcPr>
            <w:tcW w:w="1293" w:type="dxa"/>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3150" w:type="dxa"/>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1200"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3625"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1,081.31</w:t>
            </w:r>
          </w:p>
        </w:tc>
        <w:tc>
          <w:tcPr>
            <w:tcW w:w="9473" w:type="dxa"/>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12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630.15</w:t>
            </w:r>
          </w:p>
        </w:tc>
      </w:tr>
      <w:tr>
        <w:tblPrEx>
          <w:tblCellMar>
            <w:top w:w="0" w:type="dxa"/>
            <w:left w:w="108" w:type="dxa"/>
            <w:bottom w:w="0" w:type="dxa"/>
            <w:right w:w="108" w:type="dxa"/>
          </w:tblCellMar>
        </w:tblPrEx>
        <w:trPr>
          <w:trHeight w:val="300" w:hRule="atLeast"/>
        </w:trPr>
        <w:tc>
          <w:tcPr>
            <w:tcW w:w="15233" w:type="dxa"/>
            <w:gridSpan w:val="9"/>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tbl>
      <w:tblPr>
        <w:tblStyle w:val="6"/>
        <w:tblW w:w="15271" w:type="dxa"/>
        <w:tblInd w:w="93" w:type="dxa"/>
        <w:tblLayout w:type="fixed"/>
        <w:tblCellMar>
          <w:top w:w="0" w:type="dxa"/>
          <w:left w:w="108" w:type="dxa"/>
          <w:bottom w:w="0" w:type="dxa"/>
          <w:right w:w="108" w:type="dxa"/>
        </w:tblCellMar>
      </w:tblPr>
      <w:tblGrid>
        <w:gridCol w:w="1410"/>
        <w:gridCol w:w="1177"/>
        <w:gridCol w:w="1107"/>
        <w:gridCol w:w="1304"/>
        <w:gridCol w:w="1027"/>
        <w:gridCol w:w="1604"/>
        <w:gridCol w:w="1246"/>
        <w:gridCol w:w="1350"/>
        <w:gridCol w:w="1212"/>
        <w:gridCol w:w="1153"/>
        <w:gridCol w:w="900"/>
        <w:gridCol w:w="231"/>
        <w:gridCol w:w="1550"/>
      </w:tblGrid>
      <w:tr>
        <w:tblPrEx>
          <w:tblCellMar>
            <w:top w:w="0" w:type="dxa"/>
            <w:left w:w="108" w:type="dxa"/>
            <w:bottom w:w="0" w:type="dxa"/>
            <w:right w:w="108" w:type="dxa"/>
          </w:tblCellMar>
        </w:tblPrEx>
        <w:trPr>
          <w:trHeight w:val="375" w:hRule="atLeast"/>
        </w:trPr>
        <w:tc>
          <w:tcPr>
            <w:tcW w:w="15271" w:type="dxa"/>
            <w:gridSpan w:val="13"/>
            <w:tcBorders>
              <w:top w:val="nil"/>
              <w:left w:val="nil"/>
              <w:bottom w:val="nil"/>
              <w:right w:val="nil"/>
            </w:tcBorders>
            <w:shd w:val="clear" w:color="auto" w:fill="FFFFFF"/>
            <w:noWrap/>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七、一般公共预算财政拨款“三公”经费支出决算表</w:t>
            </w:r>
          </w:p>
        </w:tc>
      </w:tr>
      <w:tr>
        <w:tblPrEx>
          <w:tblCellMar>
            <w:top w:w="0" w:type="dxa"/>
            <w:left w:w="108" w:type="dxa"/>
            <w:bottom w:w="0" w:type="dxa"/>
            <w:right w:w="108" w:type="dxa"/>
          </w:tblCellMar>
        </w:tblPrEx>
        <w:trPr>
          <w:trHeight w:val="300" w:hRule="atLeast"/>
        </w:trPr>
        <w:tc>
          <w:tcPr>
            <w:tcW w:w="1410" w:type="dxa"/>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预算代码：</w:t>
            </w:r>
          </w:p>
        </w:tc>
        <w:tc>
          <w:tcPr>
            <w:tcW w:w="1177"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107"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304"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027"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604"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246"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350"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212"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153"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900"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781"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公开07表</w:t>
            </w:r>
          </w:p>
        </w:tc>
      </w:tr>
      <w:tr>
        <w:tblPrEx>
          <w:tblCellMar>
            <w:top w:w="0" w:type="dxa"/>
            <w:left w:w="108" w:type="dxa"/>
            <w:bottom w:w="0" w:type="dxa"/>
            <w:right w:w="108" w:type="dxa"/>
          </w:tblCellMar>
        </w:tblPrEx>
        <w:trPr>
          <w:trHeight w:val="300" w:hRule="atLeast"/>
        </w:trPr>
        <w:tc>
          <w:tcPr>
            <w:tcW w:w="3694" w:type="dxa"/>
            <w:gridSpan w:val="3"/>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r>
              <w:rPr>
                <w:rFonts w:hint="eastAsia" w:ascii="宋体" w:hAnsi="宋体" w:eastAsia="宋体" w:cs="宋体"/>
                <w:color w:val="000000"/>
                <w:kern w:val="0"/>
                <w:sz w:val="22"/>
              </w:rPr>
              <w:t>部门：隆回县人民检察院</w:t>
            </w:r>
          </w:p>
        </w:tc>
        <w:tc>
          <w:tcPr>
            <w:tcW w:w="1304" w:type="dxa"/>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p>
        </w:tc>
        <w:tc>
          <w:tcPr>
            <w:tcW w:w="1027" w:type="dxa"/>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p>
        </w:tc>
        <w:tc>
          <w:tcPr>
            <w:tcW w:w="2850" w:type="dxa"/>
            <w:gridSpan w:val="2"/>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r>
              <w:rPr>
                <w:rFonts w:hint="eastAsia" w:ascii="宋体" w:hAnsi="宋体" w:eastAsia="宋体" w:cs="宋体"/>
                <w:color w:val="000000"/>
                <w:kern w:val="0"/>
                <w:sz w:val="22"/>
              </w:rPr>
              <w:t>制表日期：2021年12月</w:t>
            </w:r>
          </w:p>
        </w:tc>
        <w:tc>
          <w:tcPr>
            <w:tcW w:w="1350" w:type="dxa"/>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p>
        </w:tc>
        <w:tc>
          <w:tcPr>
            <w:tcW w:w="1212" w:type="dxa"/>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p>
        </w:tc>
        <w:tc>
          <w:tcPr>
            <w:tcW w:w="1153" w:type="dxa"/>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p>
        </w:tc>
        <w:tc>
          <w:tcPr>
            <w:tcW w:w="2681" w:type="dxa"/>
            <w:gridSpan w:val="3"/>
            <w:tcBorders>
              <w:top w:val="nil"/>
              <w:left w:val="nil"/>
              <w:bottom w:val="single" w:color="auto" w:sz="4" w:space="0"/>
              <w:right w:val="nil"/>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00" w:hRule="atLeast"/>
        </w:trPr>
        <w:tc>
          <w:tcPr>
            <w:tcW w:w="7629" w:type="dxa"/>
            <w:gridSpan w:val="6"/>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预算数</w:t>
            </w:r>
          </w:p>
        </w:tc>
        <w:tc>
          <w:tcPr>
            <w:tcW w:w="7642" w:type="dxa"/>
            <w:gridSpan w:val="7"/>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r>
      <w:tr>
        <w:tblPrEx>
          <w:tblCellMar>
            <w:top w:w="0" w:type="dxa"/>
            <w:left w:w="108" w:type="dxa"/>
            <w:bottom w:w="0" w:type="dxa"/>
            <w:right w:w="108" w:type="dxa"/>
          </w:tblCellMar>
        </w:tblPrEx>
        <w:trPr>
          <w:trHeight w:val="300" w:hRule="atLeast"/>
        </w:trPr>
        <w:tc>
          <w:tcPr>
            <w:tcW w:w="1410"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177"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因公出国（境）费</w:t>
            </w:r>
          </w:p>
        </w:tc>
        <w:tc>
          <w:tcPr>
            <w:tcW w:w="3438" w:type="dxa"/>
            <w:gridSpan w:val="3"/>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公务用车购置及运行费</w:t>
            </w:r>
          </w:p>
        </w:tc>
        <w:tc>
          <w:tcPr>
            <w:tcW w:w="1604"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公务接待费</w:t>
            </w:r>
          </w:p>
        </w:tc>
        <w:tc>
          <w:tcPr>
            <w:tcW w:w="1246"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因公出国（境）费</w:t>
            </w:r>
          </w:p>
        </w:tc>
        <w:tc>
          <w:tcPr>
            <w:tcW w:w="3496" w:type="dxa"/>
            <w:gridSpan w:val="4"/>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公务用车购置及运行费</w:t>
            </w:r>
          </w:p>
        </w:tc>
        <w:tc>
          <w:tcPr>
            <w:tcW w:w="1550"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公务接待费</w:t>
            </w:r>
          </w:p>
        </w:tc>
      </w:tr>
      <w:tr>
        <w:tblPrEx>
          <w:tblCellMar>
            <w:top w:w="0" w:type="dxa"/>
            <w:left w:w="108" w:type="dxa"/>
            <w:bottom w:w="0" w:type="dxa"/>
            <w:right w:w="108" w:type="dxa"/>
          </w:tblCellMar>
        </w:tblPrEx>
        <w:trPr>
          <w:trHeight w:val="600" w:hRule="atLeast"/>
        </w:trPr>
        <w:tc>
          <w:tcPr>
            <w:tcW w:w="1410"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177"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107"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小计</w:t>
            </w:r>
          </w:p>
        </w:tc>
        <w:tc>
          <w:tcPr>
            <w:tcW w:w="1304"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公务用车购置费</w:t>
            </w:r>
          </w:p>
        </w:tc>
        <w:tc>
          <w:tcPr>
            <w:tcW w:w="1027"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公务用车运行费</w:t>
            </w:r>
          </w:p>
        </w:tc>
        <w:tc>
          <w:tcPr>
            <w:tcW w:w="1604"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212"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小计</w:t>
            </w:r>
          </w:p>
        </w:tc>
        <w:tc>
          <w:tcPr>
            <w:tcW w:w="1153"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公务用车购置费</w:t>
            </w:r>
          </w:p>
        </w:tc>
        <w:tc>
          <w:tcPr>
            <w:tcW w:w="1131"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公务用车运行费</w:t>
            </w:r>
          </w:p>
        </w:tc>
        <w:tc>
          <w:tcPr>
            <w:tcW w:w="1550"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1410"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177"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107"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304"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027"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604"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1246"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1350"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1212"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1153"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1131"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1550"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r>
      <w:tr>
        <w:tblPrEx>
          <w:tblCellMar>
            <w:top w:w="0" w:type="dxa"/>
            <w:left w:w="108" w:type="dxa"/>
            <w:bottom w:w="0" w:type="dxa"/>
            <w:right w:w="108" w:type="dxa"/>
          </w:tblCellMar>
        </w:tblPrEx>
        <w:trPr>
          <w:trHeight w:val="300" w:hRule="atLeast"/>
        </w:trPr>
        <w:tc>
          <w:tcPr>
            <w:tcW w:w="1410" w:type="dxa"/>
            <w:tcBorders>
              <w:top w:val="single" w:color="auto" w:sz="4" w:space="0"/>
              <w:left w:val="single" w:color="auto" w:sz="4" w:space="0"/>
              <w:bottom w:val="single" w:color="auto" w:sz="4" w:space="0"/>
              <w:right w:val="single" w:color="auto" w:sz="4" w:space="0"/>
            </w:tcBorders>
            <w:shd w:val="clear" w:color="auto" w:fill="00FF00"/>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47.00</w:t>
            </w:r>
          </w:p>
        </w:tc>
        <w:tc>
          <w:tcPr>
            <w:tcW w:w="11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07" w:type="dxa"/>
            <w:tcBorders>
              <w:top w:val="single" w:color="auto" w:sz="4" w:space="0"/>
              <w:left w:val="single" w:color="auto" w:sz="4" w:space="0"/>
              <w:bottom w:val="single" w:color="auto" w:sz="4" w:space="0"/>
              <w:right w:val="single" w:color="auto" w:sz="4" w:space="0"/>
            </w:tcBorders>
            <w:shd w:val="clear" w:color="auto" w:fill="00FF00"/>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36.00</w:t>
            </w:r>
          </w:p>
        </w:tc>
        <w:tc>
          <w:tcPr>
            <w:tcW w:w="13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0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36.00</w:t>
            </w:r>
          </w:p>
        </w:tc>
        <w:tc>
          <w:tcPr>
            <w:tcW w:w="16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11.00</w:t>
            </w:r>
          </w:p>
        </w:tc>
        <w:tc>
          <w:tcPr>
            <w:tcW w:w="12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45.04</w:t>
            </w:r>
          </w:p>
        </w:tc>
        <w:tc>
          <w:tcPr>
            <w:tcW w:w="13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2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36.00</w:t>
            </w:r>
          </w:p>
        </w:tc>
        <w:tc>
          <w:tcPr>
            <w:tcW w:w="11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1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36.00</w:t>
            </w:r>
          </w:p>
        </w:tc>
        <w:tc>
          <w:tcPr>
            <w:tcW w:w="15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9.04</w:t>
            </w:r>
          </w:p>
        </w:tc>
      </w:tr>
      <w:tr>
        <w:tblPrEx>
          <w:tblCellMar>
            <w:top w:w="0" w:type="dxa"/>
            <w:left w:w="108" w:type="dxa"/>
            <w:bottom w:w="0" w:type="dxa"/>
            <w:right w:w="108" w:type="dxa"/>
          </w:tblCellMar>
        </w:tblPrEx>
        <w:trPr>
          <w:trHeight w:val="600" w:hRule="atLeast"/>
        </w:trPr>
        <w:tc>
          <w:tcPr>
            <w:tcW w:w="15271" w:type="dxa"/>
            <w:gridSpan w:val="13"/>
            <w:tcBorders>
              <w:top w:val="single" w:color="auto" w:sz="4" w:space="0"/>
              <w:left w:val="nil"/>
              <w:bottom w:val="nil"/>
              <w:right w:val="nil"/>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autoSpaceDE w:val="0"/>
        <w:autoSpaceDN w:val="0"/>
        <w:adjustRightInd w:val="0"/>
        <w:ind w:left="315" w:leftChars="150"/>
        <w:jc w:val="left"/>
        <w:rPr>
          <w:rFonts w:hint="eastAsia" w:ascii="宋体" w:eastAsia="宋体" w:cs="宋体"/>
          <w:kern w:val="0"/>
          <w:sz w:val="24"/>
          <w:szCs w:val="24"/>
        </w:rPr>
      </w:pPr>
    </w:p>
    <w:p>
      <w:pPr>
        <w:autoSpaceDE w:val="0"/>
        <w:autoSpaceDN w:val="0"/>
        <w:adjustRightInd w:val="0"/>
        <w:ind w:left="315" w:leftChars="150"/>
        <w:jc w:val="left"/>
        <w:rPr>
          <w:rFonts w:hint="eastAsia" w:ascii="宋体" w:eastAsia="宋体" w:cs="宋体"/>
          <w:kern w:val="0"/>
          <w:sz w:val="24"/>
          <w:szCs w:val="24"/>
        </w:rPr>
      </w:pPr>
    </w:p>
    <w:p>
      <w:pPr>
        <w:autoSpaceDE w:val="0"/>
        <w:autoSpaceDN w:val="0"/>
        <w:adjustRightInd w:val="0"/>
        <w:ind w:left="315" w:leftChars="150"/>
        <w:jc w:val="left"/>
        <w:rPr>
          <w:rFonts w:hint="eastAsia" w:ascii="宋体" w:eastAsia="宋体" w:cs="宋体"/>
          <w:kern w:val="0"/>
          <w:sz w:val="24"/>
          <w:szCs w:val="24"/>
        </w:rPr>
      </w:pPr>
    </w:p>
    <w:p>
      <w:pPr>
        <w:autoSpaceDE w:val="0"/>
        <w:autoSpaceDN w:val="0"/>
        <w:adjustRightInd w:val="0"/>
        <w:ind w:left="315" w:leftChars="150"/>
        <w:jc w:val="left"/>
        <w:rPr>
          <w:rFonts w:hint="eastAsia" w:ascii="宋体" w:eastAsia="宋体" w:cs="宋体"/>
          <w:kern w:val="0"/>
          <w:sz w:val="24"/>
          <w:szCs w:val="24"/>
        </w:rPr>
      </w:pPr>
    </w:p>
    <w:p>
      <w:pPr>
        <w:autoSpaceDE w:val="0"/>
        <w:autoSpaceDN w:val="0"/>
        <w:adjustRightInd w:val="0"/>
        <w:ind w:left="315" w:leftChars="150"/>
        <w:jc w:val="left"/>
        <w:rPr>
          <w:rFonts w:hint="eastAsia" w:ascii="宋体" w:eastAsia="宋体" w:cs="宋体"/>
          <w:kern w:val="0"/>
          <w:sz w:val="24"/>
          <w:szCs w:val="24"/>
        </w:rPr>
      </w:pPr>
    </w:p>
    <w:p>
      <w:pPr>
        <w:autoSpaceDE w:val="0"/>
        <w:autoSpaceDN w:val="0"/>
        <w:adjustRightInd w:val="0"/>
        <w:ind w:left="315" w:leftChars="150"/>
        <w:jc w:val="left"/>
        <w:rPr>
          <w:rFonts w:hint="eastAsia" w:ascii="宋体" w:eastAsia="宋体" w:cs="宋体"/>
          <w:kern w:val="0"/>
          <w:sz w:val="24"/>
          <w:szCs w:val="24"/>
        </w:rPr>
      </w:pPr>
    </w:p>
    <w:p>
      <w:pPr>
        <w:autoSpaceDE w:val="0"/>
        <w:autoSpaceDN w:val="0"/>
        <w:adjustRightInd w:val="0"/>
        <w:ind w:left="315" w:leftChars="150"/>
        <w:jc w:val="left"/>
        <w:rPr>
          <w:rFonts w:hint="eastAsia" w:ascii="宋体" w:eastAsia="宋体" w:cs="宋体"/>
          <w:kern w:val="0"/>
          <w:sz w:val="24"/>
          <w:szCs w:val="24"/>
        </w:rPr>
      </w:pPr>
    </w:p>
    <w:p>
      <w:pPr>
        <w:autoSpaceDE w:val="0"/>
        <w:autoSpaceDN w:val="0"/>
        <w:adjustRightInd w:val="0"/>
        <w:ind w:left="315" w:leftChars="150"/>
        <w:jc w:val="left"/>
        <w:rPr>
          <w:rFonts w:hint="eastAsia" w:ascii="宋体" w:eastAsia="宋体" w:cs="宋体"/>
          <w:kern w:val="0"/>
          <w:sz w:val="24"/>
          <w:szCs w:val="24"/>
        </w:rPr>
      </w:pPr>
    </w:p>
    <w:p>
      <w:pPr>
        <w:autoSpaceDE w:val="0"/>
        <w:autoSpaceDN w:val="0"/>
        <w:adjustRightInd w:val="0"/>
        <w:ind w:left="315" w:leftChars="150"/>
        <w:jc w:val="left"/>
        <w:rPr>
          <w:rFonts w:hint="eastAsia" w:ascii="宋体" w:eastAsia="宋体" w:cs="宋体"/>
          <w:kern w:val="0"/>
          <w:sz w:val="24"/>
          <w:szCs w:val="24"/>
        </w:rPr>
      </w:pPr>
    </w:p>
    <w:p>
      <w:pPr>
        <w:autoSpaceDE w:val="0"/>
        <w:autoSpaceDN w:val="0"/>
        <w:adjustRightInd w:val="0"/>
        <w:jc w:val="left"/>
        <w:rPr>
          <w:rFonts w:hint="eastAsia" w:ascii="宋体" w:eastAsia="宋体" w:cs="宋体"/>
          <w:kern w:val="0"/>
          <w:sz w:val="24"/>
          <w:szCs w:val="24"/>
        </w:rPr>
      </w:pPr>
    </w:p>
    <w:tbl>
      <w:tblPr>
        <w:tblStyle w:val="6"/>
        <w:tblW w:w="14970" w:type="dxa"/>
        <w:tblInd w:w="93" w:type="dxa"/>
        <w:tblLayout w:type="autofit"/>
        <w:tblCellMar>
          <w:top w:w="0" w:type="dxa"/>
          <w:left w:w="108" w:type="dxa"/>
          <w:bottom w:w="0" w:type="dxa"/>
          <w:right w:w="108" w:type="dxa"/>
        </w:tblCellMar>
      </w:tblPr>
      <w:tblGrid>
        <w:gridCol w:w="3329"/>
        <w:gridCol w:w="280"/>
        <w:gridCol w:w="280"/>
        <w:gridCol w:w="1283"/>
        <w:gridCol w:w="1786"/>
        <w:gridCol w:w="1449"/>
        <w:gridCol w:w="1449"/>
        <w:gridCol w:w="1449"/>
        <w:gridCol w:w="1449"/>
        <w:gridCol w:w="2217"/>
      </w:tblGrid>
      <w:tr>
        <w:tblPrEx>
          <w:tblCellMar>
            <w:top w:w="0" w:type="dxa"/>
            <w:left w:w="108" w:type="dxa"/>
            <w:bottom w:w="0" w:type="dxa"/>
            <w:right w:w="108" w:type="dxa"/>
          </w:tblCellMar>
        </w:tblPrEx>
        <w:trPr>
          <w:trHeight w:val="375" w:hRule="atLeast"/>
        </w:trPr>
        <w:tc>
          <w:tcPr>
            <w:tcW w:w="14971" w:type="dxa"/>
            <w:gridSpan w:val="10"/>
            <w:tcBorders>
              <w:top w:val="nil"/>
              <w:left w:val="nil"/>
              <w:bottom w:val="nil"/>
              <w:right w:val="nil"/>
            </w:tcBorders>
            <w:shd w:val="clear" w:color="auto" w:fill="FFFFFF"/>
            <w:noWrap/>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八、政府性基金预算财政拨款收入支出决算表</w:t>
            </w: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公开08表</w:t>
            </w:r>
          </w:p>
        </w:tc>
      </w:tr>
      <w:tr>
        <w:tblPrEx>
          <w:tblCellMar>
            <w:top w:w="0" w:type="dxa"/>
            <w:left w:w="108" w:type="dxa"/>
            <w:bottom w:w="0" w:type="dxa"/>
            <w:right w:w="108" w:type="dxa"/>
          </w:tblCellMar>
        </w:tblPrEx>
        <w:trPr>
          <w:trHeight w:val="300" w:hRule="atLeast"/>
        </w:trPr>
        <w:tc>
          <w:tcPr>
            <w:tcW w:w="0" w:type="auto"/>
            <w:tcBorders>
              <w:top w:val="nil"/>
              <w:left w:val="nil"/>
              <w:bottom w:val="single" w:color="auto" w:sz="4" w:space="0"/>
              <w:right w:val="nil"/>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部门：隆回县人民检察院</w:t>
            </w:r>
          </w:p>
        </w:tc>
        <w:tc>
          <w:tcPr>
            <w:tcW w:w="0" w:type="auto"/>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auto" w:sz="4" w:space="0"/>
              <w:right w:val="nil"/>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2021年度</w:t>
            </w:r>
          </w:p>
        </w:tc>
        <w:tc>
          <w:tcPr>
            <w:tcW w:w="0" w:type="auto"/>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auto" w:sz="4" w:space="0"/>
              <w:right w:val="nil"/>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00"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1677"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年初结转和结余</w:t>
            </w:r>
          </w:p>
        </w:tc>
        <w:tc>
          <w:tcPr>
            <w:tcW w:w="1677"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本年收入</w:t>
            </w:r>
          </w:p>
        </w:tc>
        <w:tc>
          <w:tcPr>
            <w:tcW w:w="5031" w:type="dxa"/>
            <w:gridSpan w:val="3"/>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本年支出</w:t>
            </w:r>
          </w:p>
        </w:tc>
        <w:tc>
          <w:tcPr>
            <w:tcW w:w="1677"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年末结转和结余</w:t>
            </w:r>
          </w:p>
        </w:tc>
      </w:tr>
      <w:tr>
        <w:tblPrEx>
          <w:tblCellMar>
            <w:top w:w="0" w:type="dxa"/>
            <w:left w:w="108" w:type="dxa"/>
            <w:bottom w:w="0" w:type="dxa"/>
            <w:right w:w="108" w:type="dxa"/>
          </w:tblCellMar>
        </w:tblPrEx>
        <w:trPr>
          <w:trHeight w:val="312" w:hRule="atLeast"/>
        </w:trPr>
        <w:tc>
          <w:tcPr>
            <w:tcW w:w="987" w:type="dxa"/>
            <w:gridSpan w:val="3"/>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677"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小计</w:t>
            </w:r>
          </w:p>
        </w:tc>
        <w:tc>
          <w:tcPr>
            <w:tcW w:w="1677"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1677"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项目支出</w:t>
            </w: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987" w:type="dxa"/>
            <w:gridSpan w:val="3"/>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C0C0C0"/>
            <w:noWrap/>
            <w:vAlign w:val="center"/>
          </w:tcPr>
          <w:p>
            <w:pPr>
              <w:jc w:val="center"/>
              <w:rPr>
                <w:rFonts w:ascii="宋体" w:hAnsi="宋体" w:eastAsia="宋体" w:cs="宋体"/>
                <w:color w:val="000000"/>
                <w:sz w:val="20"/>
                <w:szCs w:val="20"/>
              </w:rPr>
            </w:pP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987" w:type="dxa"/>
            <w:gridSpan w:val="3"/>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C0C0C0"/>
            <w:noWrap/>
            <w:vAlign w:val="center"/>
          </w:tcPr>
          <w:p>
            <w:pPr>
              <w:jc w:val="center"/>
              <w:rPr>
                <w:rFonts w:ascii="宋体" w:hAnsi="宋体" w:eastAsia="宋体" w:cs="宋体"/>
                <w:color w:val="000000"/>
                <w:sz w:val="20"/>
                <w:szCs w:val="20"/>
              </w:rPr>
            </w:pP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0" w:type="auto"/>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0" w:type="auto"/>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0" w:type="auto"/>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0" w:type="auto"/>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0" w:type="auto"/>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0" w:type="auto"/>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r>
      <w:tr>
        <w:tblPrEx>
          <w:tblCellMar>
            <w:top w:w="0" w:type="dxa"/>
            <w:left w:w="108" w:type="dxa"/>
            <w:bottom w:w="0" w:type="dxa"/>
            <w:right w:w="108" w:type="dxa"/>
          </w:tblCellMar>
        </w:tblPrEx>
        <w:trPr>
          <w:trHeight w:val="300"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ascii="宋体" w:hAnsi="宋体" w:eastAsia="宋体" w:cs="宋体"/>
                <w:b/>
                <w:color w:val="000000"/>
                <w:sz w:val="20"/>
                <w:szCs w:val="20"/>
              </w:rPr>
            </w:pPr>
            <w:r>
              <w:rPr>
                <w:rFonts w:hint="eastAsia" w:ascii="宋体" w:hAnsi="宋体" w:eastAsia="宋体" w:cs="宋体"/>
                <w:color w:val="000000"/>
                <w:kern w:val="0"/>
                <w:sz w:val="20"/>
                <w:szCs w:val="20"/>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ascii="宋体" w:hAnsi="宋体" w:eastAsia="宋体" w:cs="宋体"/>
                <w:b/>
                <w:color w:val="000000"/>
                <w:sz w:val="20"/>
                <w:szCs w:val="20"/>
              </w:rPr>
            </w:pPr>
            <w:r>
              <w:rPr>
                <w:rFonts w:hint="eastAsia" w:ascii="宋体" w:hAnsi="宋体" w:eastAsia="宋体" w:cs="宋体"/>
                <w:color w:val="000000"/>
                <w:kern w:val="0"/>
                <w:sz w:val="20"/>
                <w:szCs w:val="20"/>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ascii="宋体" w:hAnsi="宋体" w:eastAsia="宋体" w:cs="宋体"/>
                <w:b/>
                <w:color w:val="000000"/>
                <w:sz w:val="20"/>
                <w:szCs w:val="20"/>
              </w:rPr>
            </w:pPr>
            <w:r>
              <w:rPr>
                <w:rFonts w:hint="eastAsia" w:ascii="宋体" w:hAnsi="宋体" w:eastAsia="宋体" w:cs="宋体"/>
                <w:color w:val="000000"/>
                <w:kern w:val="0"/>
                <w:sz w:val="20"/>
                <w:szCs w:val="20"/>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ascii="宋体" w:hAnsi="宋体" w:eastAsia="宋体" w:cs="宋体"/>
                <w:b/>
                <w:color w:val="000000"/>
                <w:sz w:val="20"/>
                <w:szCs w:val="20"/>
              </w:rPr>
            </w:pPr>
            <w:r>
              <w:rPr>
                <w:rFonts w:hint="eastAsia" w:ascii="宋体" w:hAnsi="宋体" w:eastAsia="宋体" w:cs="宋体"/>
                <w:color w:val="000000"/>
                <w:kern w:val="0"/>
                <w:sz w:val="20"/>
                <w:szCs w:val="20"/>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ascii="宋体" w:hAnsi="宋体" w:eastAsia="宋体" w:cs="宋体"/>
                <w:b/>
                <w:color w:val="000000"/>
                <w:sz w:val="20"/>
                <w:szCs w:val="20"/>
              </w:rPr>
            </w:pPr>
            <w:r>
              <w:rPr>
                <w:rFonts w:hint="eastAsia" w:ascii="宋体" w:hAnsi="宋体" w:eastAsia="宋体" w:cs="宋体"/>
                <w:color w:val="000000"/>
                <w:kern w:val="0"/>
                <w:sz w:val="20"/>
                <w:szCs w:val="20"/>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ascii="宋体" w:hAnsi="宋体" w:eastAsia="宋体" w:cs="宋体"/>
                <w:b/>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000000" w:sz="4" w:space="0"/>
              <w:bottom w:val="single" w:color="000000" w:sz="4" w:space="0"/>
              <w:right w:val="single" w:color="000000" w:sz="4" w:space="0"/>
            </w:tcBorders>
            <w:shd w:val="clear" w:color="auto" w:fill="FFFFFF"/>
            <w:noWrap/>
            <w:vAlign w:val="center"/>
          </w:tcPr>
          <w:p>
            <w:pPr>
              <w:jc w:val="left"/>
              <w:rPr>
                <w:rFonts w:ascii="宋体" w:hAnsi="宋体" w:eastAsia="宋体" w:cs="宋体"/>
                <w:color w:val="000000"/>
                <w:sz w:val="20"/>
                <w:szCs w:val="20"/>
              </w:rPr>
            </w:pPr>
          </w:p>
        </w:tc>
        <w:tc>
          <w:tcPr>
            <w:tcW w:w="0" w:type="auto"/>
            <w:tcBorders>
              <w:top w:val="single" w:color="auto" w:sz="4" w:space="0"/>
              <w:left w:val="nil"/>
              <w:bottom w:val="single" w:color="000000" w:sz="4" w:space="0"/>
              <w:right w:val="single" w:color="000000" w:sz="4" w:space="0"/>
            </w:tcBorders>
            <w:shd w:val="clear" w:color="auto" w:fill="CCFFFF"/>
            <w:noWrap/>
            <w:vAlign w:val="center"/>
          </w:tcPr>
          <w:p>
            <w:pPr>
              <w:jc w:val="left"/>
              <w:rPr>
                <w:rFonts w:ascii="宋体" w:hAnsi="宋体" w:eastAsia="宋体" w:cs="宋体"/>
                <w:color w:val="000000"/>
                <w:sz w:val="20"/>
                <w:szCs w:val="20"/>
              </w:rPr>
            </w:pPr>
          </w:p>
        </w:tc>
        <w:tc>
          <w:tcPr>
            <w:tcW w:w="0" w:type="auto"/>
            <w:tcBorders>
              <w:top w:val="single" w:color="auto" w:sz="4" w:space="0"/>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single" w:color="auto" w:sz="4" w:space="0"/>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single" w:color="auto" w:sz="4" w:space="0"/>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single" w:color="auto" w:sz="4" w:space="0"/>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single" w:color="auto" w:sz="4" w:space="0"/>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single" w:color="auto" w:sz="4" w:space="0"/>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FFFFFF"/>
            <w:noWrap/>
            <w:vAlign w:val="center"/>
          </w:tcPr>
          <w:p>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rPr>
              <w:t>注：本表反映部门本年度政府性基金预算财政拨款收入、支出及结转和结余情况。</w:t>
            </w:r>
            <w:r>
              <w:rPr>
                <w:rFonts w:hint="eastAsia" w:ascii="宋体" w:hAnsi="宋体" w:eastAsia="宋体" w:cs="宋体"/>
                <w:color w:val="000000"/>
                <w:kern w:val="0"/>
                <w:sz w:val="20"/>
                <w:szCs w:val="20"/>
                <w:lang w:val="en-US" w:eastAsia="zh-CN"/>
              </w:rPr>
              <w:t>2021年度本部门无政府性基金收支，因此本表无数据。</w:t>
            </w:r>
          </w:p>
        </w:tc>
      </w:tr>
    </w:tbl>
    <w:p>
      <w:pPr>
        <w:autoSpaceDE w:val="0"/>
        <w:autoSpaceDN w:val="0"/>
        <w:adjustRightInd w:val="0"/>
        <w:jc w:val="left"/>
        <w:rPr>
          <w:rFonts w:hint="eastAsia" w:ascii="宋体" w:eastAsia="宋体" w:cs="宋体"/>
          <w:kern w:val="0"/>
          <w:sz w:val="24"/>
          <w:szCs w:val="24"/>
        </w:rPr>
      </w:pPr>
    </w:p>
    <w:p>
      <w:pPr>
        <w:autoSpaceDE w:val="0"/>
        <w:autoSpaceDN w:val="0"/>
        <w:adjustRightInd w:val="0"/>
        <w:jc w:val="left"/>
        <w:rPr>
          <w:rFonts w:hint="eastAsia" w:ascii="宋体" w:eastAsia="宋体" w:cs="宋体"/>
          <w:kern w:val="0"/>
          <w:sz w:val="24"/>
          <w:szCs w:val="24"/>
        </w:rPr>
      </w:pPr>
    </w:p>
    <w:p>
      <w:pPr>
        <w:autoSpaceDE w:val="0"/>
        <w:autoSpaceDN w:val="0"/>
        <w:adjustRightInd w:val="0"/>
        <w:jc w:val="left"/>
        <w:rPr>
          <w:rFonts w:hint="eastAsia" w:ascii="宋体" w:eastAsia="宋体" w:cs="宋体"/>
          <w:kern w:val="0"/>
          <w:sz w:val="24"/>
          <w:szCs w:val="24"/>
        </w:rPr>
      </w:pPr>
    </w:p>
    <w:p>
      <w:pPr>
        <w:autoSpaceDE w:val="0"/>
        <w:autoSpaceDN w:val="0"/>
        <w:adjustRightInd w:val="0"/>
        <w:jc w:val="left"/>
        <w:rPr>
          <w:rFonts w:hint="eastAsia" w:ascii="宋体" w:eastAsia="宋体" w:cs="宋体"/>
          <w:kern w:val="0"/>
          <w:sz w:val="24"/>
          <w:szCs w:val="24"/>
        </w:rPr>
      </w:pPr>
    </w:p>
    <w:p>
      <w:pPr>
        <w:autoSpaceDE w:val="0"/>
        <w:autoSpaceDN w:val="0"/>
        <w:adjustRightInd w:val="0"/>
        <w:jc w:val="left"/>
        <w:rPr>
          <w:rFonts w:hint="eastAsia" w:ascii="宋体" w:eastAsia="宋体" w:cs="宋体"/>
          <w:kern w:val="0"/>
          <w:sz w:val="24"/>
          <w:szCs w:val="24"/>
        </w:rPr>
      </w:pPr>
    </w:p>
    <w:p>
      <w:pPr>
        <w:autoSpaceDE w:val="0"/>
        <w:autoSpaceDN w:val="0"/>
        <w:adjustRightInd w:val="0"/>
        <w:jc w:val="left"/>
        <w:rPr>
          <w:rFonts w:hint="eastAsia" w:ascii="宋体" w:eastAsia="宋体" w:cs="宋体"/>
          <w:kern w:val="0"/>
          <w:sz w:val="24"/>
          <w:szCs w:val="24"/>
        </w:rPr>
      </w:pPr>
    </w:p>
    <w:p>
      <w:pPr>
        <w:autoSpaceDE w:val="0"/>
        <w:autoSpaceDN w:val="0"/>
        <w:adjustRightInd w:val="0"/>
        <w:jc w:val="left"/>
        <w:rPr>
          <w:rFonts w:hint="eastAsia" w:ascii="宋体" w:eastAsia="宋体" w:cs="宋体"/>
          <w:kern w:val="0"/>
          <w:sz w:val="24"/>
          <w:szCs w:val="24"/>
        </w:rPr>
      </w:pPr>
    </w:p>
    <w:p>
      <w:pPr>
        <w:autoSpaceDE w:val="0"/>
        <w:autoSpaceDN w:val="0"/>
        <w:adjustRightInd w:val="0"/>
        <w:jc w:val="left"/>
        <w:rPr>
          <w:rFonts w:hint="eastAsia" w:ascii="宋体" w:eastAsia="宋体" w:cs="宋体"/>
          <w:kern w:val="0"/>
          <w:sz w:val="24"/>
          <w:szCs w:val="24"/>
        </w:rPr>
      </w:pPr>
    </w:p>
    <w:p>
      <w:pPr>
        <w:autoSpaceDE w:val="0"/>
        <w:autoSpaceDN w:val="0"/>
        <w:adjustRightInd w:val="0"/>
        <w:jc w:val="left"/>
        <w:rPr>
          <w:rFonts w:hint="eastAsia" w:ascii="宋体" w:eastAsia="宋体" w:cs="宋体"/>
          <w:kern w:val="0"/>
          <w:sz w:val="24"/>
          <w:szCs w:val="24"/>
        </w:rPr>
      </w:pPr>
    </w:p>
    <w:p>
      <w:pPr>
        <w:autoSpaceDE w:val="0"/>
        <w:autoSpaceDN w:val="0"/>
        <w:adjustRightInd w:val="0"/>
        <w:jc w:val="left"/>
        <w:rPr>
          <w:rFonts w:hint="eastAsia" w:ascii="宋体" w:eastAsia="宋体" w:cs="宋体"/>
          <w:kern w:val="0"/>
          <w:sz w:val="24"/>
          <w:szCs w:val="24"/>
        </w:rPr>
      </w:pPr>
    </w:p>
    <w:p>
      <w:pPr>
        <w:autoSpaceDE w:val="0"/>
        <w:autoSpaceDN w:val="0"/>
        <w:adjustRightInd w:val="0"/>
        <w:jc w:val="left"/>
        <w:rPr>
          <w:rFonts w:hint="eastAsia" w:ascii="宋体" w:eastAsia="宋体" w:cs="宋体"/>
          <w:kern w:val="0"/>
          <w:sz w:val="24"/>
          <w:szCs w:val="24"/>
        </w:rPr>
      </w:pPr>
    </w:p>
    <w:p>
      <w:pPr>
        <w:autoSpaceDE w:val="0"/>
        <w:autoSpaceDN w:val="0"/>
        <w:adjustRightInd w:val="0"/>
        <w:jc w:val="left"/>
        <w:rPr>
          <w:rFonts w:hint="eastAsia" w:ascii="宋体" w:eastAsia="宋体" w:cs="宋体"/>
          <w:kern w:val="0"/>
          <w:sz w:val="24"/>
          <w:szCs w:val="24"/>
        </w:rPr>
      </w:pPr>
    </w:p>
    <w:tbl>
      <w:tblPr>
        <w:tblStyle w:val="6"/>
        <w:tblW w:w="14956" w:type="dxa"/>
        <w:tblInd w:w="93" w:type="dxa"/>
        <w:tblLayout w:type="autofit"/>
        <w:tblCellMar>
          <w:top w:w="0" w:type="dxa"/>
          <w:left w:w="108" w:type="dxa"/>
          <w:bottom w:w="0" w:type="dxa"/>
          <w:right w:w="108" w:type="dxa"/>
        </w:tblCellMar>
      </w:tblPr>
      <w:tblGrid>
        <w:gridCol w:w="2740"/>
        <w:gridCol w:w="231"/>
        <w:gridCol w:w="231"/>
        <w:gridCol w:w="1196"/>
        <w:gridCol w:w="727"/>
        <w:gridCol w:w="727"/>
        <w:gridCol w:w="9104"/>
      </w:tblGrid>
      <w:tr>
        <w:tblPrEx>
          <w:tblCellMar>
            <w:top w:w="0" w:type="dxa"/>
            <w:left w:w="108" w:type="dxa"/>
            <w:bottom w:w="0" w:type="dxa"/>
            <w:right w:w="108" w:type="dxa"/>
          </w:tblCellMar>
        </w:tblPrEx>
        <w:trPr>
          <w:trHeight w:val="375" w:hRule="atLeast"/>
        </w:trPr>
        <w:tc>
          <w:tcPr>
            <w:tcW w:w="14956" w:type="dxa"/>
            <w:gridSpan w:val="7"/>
            <w:tcBorders>
              <w:top w:val="nil"/>
              <w:left w:val="nil"/>
              <w:bottom w:val="nil"/>
              <w:right w:val="nil"/>
            </w:tcBorders>
            <w:shd w:val="clear" w:color="auto" w:fill="FFFFFF"/>
            <w:noWrap/>
            <w:vAlign w:val="center"/>
          </w:tcPr>
          <w:p>
            <w:pPr>
              <w:jc w:val="center"/>
              <w:rPr>
                <w:rFonts w:ascii="宋体" w:hAnsi="宋体" w:eastAsia="宋体" w:cs="宋体"/>
                <w:color w:val="000000"/>
                <w:sz w:val="18"/>
                <w:szCs w:val="18"/>
              </w:rPr>
            </w:pPr>
            <w:r>
              <w:rPr>
                <w:rFonts w:hint="eastAsia" w:ascii="黑体" w:hAnsi="宋体" w:eastAsia="黑体" w:cs="黑体"/>
                <w:color w:val="000000"/>
                <w:kern w:val="0"/>
                <w:sz w:val="30"/>
                <w:szCs w:val="30"/>
              </w:rPr>
              <w:t>九、国有资本经营预算财政拨款支出决算表</w:t>
            </w: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8759" w:type="dxa"/>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公开09表</w:t>
            </w:r>
          </w:p>
        </w:tc>
      </w:tr>
      <w:tr>
        <w:tblPrEx>
          <w:tblCellMar>
            <w:top w:w="0" w:type="dxa"/>
            <w:left w:w="108" w:type="dxa"/>
            <w:bottom w:w="0" w:type="dxa"/>
            <w:right w:w="108" w:type="dxa"/>
          </w:tblCellMar>
        </w:tblPrEx>
        <w:trPr>
          <w:trHeight w:val="300" w:hRule="atLeast"/>
        </w:trPr>
        <w:tc>
          <w:tcPr>
            <w:tcW w:w="0" w:type="auto"/>
            <w:tcBorders>
              <w:top w:val="nil"/>
              <w:left w:val="nil"/>
              <w:bottom w:val="single" w:color="auto" w:sz="4" w:space="0"/>
              <w:right w:val="nil"/>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部门：隆回县人民检察院</w:t>
            </w:r>
          </w:p>
        </w:tc>
        <w:tc>
          <w:tcPr>
            <w:tcW w:w="0" w:type="auto"/>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auto" w:sz="4" w:space="0"/>
              <w:right w:val="nil"/>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2021年度</w:t>
            </w:r>
          </w:p>
        </w:tc>
        <w:tc>
          <w:tcPr>
            <w:tcW w:w="0" w:type="auto"/>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auto" w:sz="4" w:space="0"/>
              <w:right w:val="nil"/>
            </w:tcBorders>
            <w:shd w:val="clear" w:color="auto" w:fill="FFFFFF"/>
            <w:noWrap/>
            <w:vAlign w:val="center"/>
          </w:tcPr>
          <w:p>
            <w:pPr>
              <w:jc w:val="left"/>
              <w:rPr>
                <w:rFonts w:ascii="宋体" w:hAnsi="宋体" w:eastAsia="宋体" w:cs="宋体"/>
                <w:color w:val="000000"/>
                <w:sz w:val="18"/>
                <w:szCs w:val="18"/>
              </w:rPr>
            </w:pPr>
          </w:p>
        </w:tc>
        <w:tc>
          <w:tcPr>
            <w:tcW w:w="8759" w:type="dxa"/>
            <w:tcBorders>
              <w:top w:val="nil"/>
              <w:left w:val="nil"/>
              <w:bottom w:val="single" w:color="auto" w:sz="4" w:space="0"/>
              <w:right w:val="nil"/>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00"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10321" w:type="dxa"/>
            <w:gridSpan w:val="3"/>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本年支出</w:t>
            </w:r>
          </w:p>
        </w:tc>
      </w:tr>
      <w:tr>
        <w:tblPrEx>
          <w:tblCellMar>
            <w:top w:w="0" w:type="dxa"/>
            <w:left w:w="108" w:type="dxa"/>
            <w:bottom w:w="0" w:type="dxa"/>
            <w:right w:w="108" w:type="dxa"/>
          </w:tblCellMar>
        </w:tblPrEx>
        <w:trPr>
          <w:trHeight w:val="312" w:hRule="atLeast"/>
        </w:trPr>
        <w:tc>
          <w:tcPr>
            <w:tcW w:w="3374" w:type="dxa"/>
            <w:gridSpan w:val="3"/>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781"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781"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8759" w:type="dxa"/>
            <w:vMerge w:val="restart"/>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项目支出</w:t>
            </w:r>
          </w:p>
        </w:tc>
      </w:tr>
      <w:tr>
        <w:tblPrEx>
          <w:tblCellMar>
            <w:top w:w="0" w:type="dxa"/>
            <w:left w:w="108" w:type="dxa"/>
            <w:bottom w:w="0" w:type="dxa"/>
            <w:right w:w="108" w:type="dxa"/>
          </w:tblCellMar>
        </w:tblPrEx>
        <w:trPr>
          <w:trHeight w:val="312" w:hRule="atLeast"/>
        </w:trPr>
        <w:tc>
          <w:tcPr>
            <w:tcW w:w="3374" w:type="dxa"/>
            <w:gridSpan w:val="3"/>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C0C0C0"/>
            <w:noWrap/>
            <w:vAlign w:val="center"/>
          </w:tcPr>
          <w:p>
            <w:pPr>
              <w:jc w:val="center"/>
              <w:rPr>
                <w:rFonts w:ascii="宋体" w:hAnsi="宋体" w:eastAsia="宋体" w:cs="宋体"/>
                <w:color w:val="000000"/>
                <w:sz w:val="20"/>
                <w:szCs w:val="20"/>
              </w:rPr>
            </w:pPr>
          </w:p>
        </w:tc>
        <w:tc>
          <w:tcPr>
            <w:tcW w:w="781"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781"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8759"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3374" w:type="dxa"/>
            <w:gridSpan w:val="3"/>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C0C0C0"/>
            <w:noWrap/>
            <w:vAlign w:val="center"/>
          </w:tcPr>
          <w:p>
            <w:pPr>
              <w:jc w:val="center"/>
              <w:rPr>
                <w:rFonts w:ascii="宋体" w:hAnsi="宋体" w:eastAsia="宋体" w:cs="宋体"/>
                <w:color w:val="000000"/>
                <w:sz w:val="20"/>
                <w:szCs w:val="20"/>
              </w:rPr>
            </w:pPr>
          </w:p>
        </w:tc>
        <w:tc>
          <w:tcPr>
            <w:tcW w:w="781"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781"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c>
          <w:tcPr>
            <w:tcW w:w="8759" w:type="dxa"/>
            <w:vMerge w:val="continue"/>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0" w:type="auto"/>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0" w:type="auto"/>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8759" w:type="dxa"/>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300"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0" w:type="auto"/>
            <w:tcBorders>
              <w:top w:val="single" w:color="auto" w:sz="4" w:space="0"/>
              <w:left w:val="single" w:color="auto" w:sz="4" w:space="0"/>
              <w:bottom w:val="single" w:color="auto" w:sz="4" w:space="0"/>
              <w:right w:val="single" w:color="auto" w:sz="4" w:space="0"/>
            </w:tcBorders>
            <w:shd w:val="clear" w:color="auto" w:fill="00FF00"/>
            <w:noWrap/>
            <w:vAlign w:val="center"/>
          </w:tcPr>
          <w:p>
            <w:pPr>
              <w:jc w:val="right"/>
              <w:rPr>
                <w:rFonts w:ascii="宋体" w:hAnsi="宋体" w:eastAsia="宋体" w:cs="宋体"/>
                <w:b/>
                <w:color w:val="000000"/>
                <w:sz w:val="20"/>
                <w:szCs w:val="20"/>
              </w:rPr>
            </w:pPr>
            <w:r>
              <w:rPr>
                <w:rFonts w:hint="eastAsia" w:ascii="宋体" w:hAnsi="宋体" w:eastAsia="宋体" w:cs="宋体"/>
                <w:color w:val="000000"/>
                <w:kern w:val="0"/>
                <w:sz w:val="20"/>
                <w:szCs w:val="20"/>
              </w:rPr>
              <w:t>0.00</w:t>
            </w:r>
          </w:p>
        </w:tc>
        <w:tc>
          <w:tcPr>
            <w:tcW w:w="0" w:type="auto"/>
            <w:tcBorders>
              <w:top w:val="single" w:color="auto" w:sz="4" w:space="0"/>
              <w:left w:val="single" w:color="auto" w:sz="4" w:space="0"/>
              <w:bottom w:val="single" w:color="auto" w:sz="4" w:space="0"/>
              <w:right w:val="single" w:color="auto" w:sz="4" w:space="0"/>
            </w:tcBorders>
            <w:shd w:val="clear" w:color="auto" w:fill="00FF00"/>
            <w:noWrap/>
            <w:vAlign w:val="center"/>
          </w:tcPr>
          <w:p>
            <w:pPr>
              <w:jc w:val="right"/>
              <w:rPr>
                <w:rFonts w:ascii="宋体" w:hAnsi="宋体" w:eastAsia="宋体" w:cs="宋体"/>
                <w:b/>
                <w:color w:val="000000"/>
                <w:sz w:val="20"/>
                <w:szCs w:val="20"/>
              </w:rPr>
            </w:pPr>
            <w:r>
              <w:rPr>
                <w:rFonts w:hint="eastAsia" w:ascii="宋体" w:hAnsi="宋体" w:eastAsia="宋体" w:cs="宋体"/>
                <w:color w:val="000000"/>
                <w:kern w:val="0"/>
                <w:sz w:val="20"/>
                <w:szCs w:val="20"/>
              </w:rPr>
              <w:t>0.00</w:t>
            </w:r>
          </w:p>
        </w:tc>
        <w:tc>
          <w:tcPr>
            <w:tcW w:w="8759" w:type="dxa"/>
            <w:tcBorders>
              <w:top w:val="single" w:color="auto" w:sz="4" w:space="0"/>
              <w:left w:val="single" w:color="auto" w:sz="4" w:space="0"/>
              <w:bottom w:val="single" w:color="auto" w:sz="4" w:space="0"/>
              <w:right w:val="single" w:color="auto" w:sz="4" w:space="0"/>
            </w:tcBorders>
            <w:shd w:val="clear" w:color="auto" w:fill="00FF00"/>
            <w:noWrap/>
            <w:vAlign w:val="center"/>
          </w:tcPr>
          <w:p>
            <w:pPr>
              <w:jc w:val="right"/>
              <w:rPr>
                <w:rFonts w:ascii="宋体" w:hAnsi="宋体" w:eastAsia="宋体" w:cs="宋体"/>
                <w:b/>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jc w:val="left"/>
              <w:rPr>
                <w:rFonts w:ascii="宋体" w:hAnsi="宋体" w:eastAsia="宋体" w:cs="宋体"/>
                <w:color w:val="00000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CCFFFF"/>
            <w:noWrap/>
            <w:vAlign w:val="center"/>
          </w:tcPr>
          <w:p>
            <w:pPr>
              <w:jc w:val="left"/>
              <w:rPr>
                <w:rFonts w:ascii="宋体" w:hAnsi="宋体" w:eastAsia="宋体" w:cs="宋体"/>
                <w:color w:val="00000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ascii="宋体" w:hAnsi="宋体" w:eastAsia="宋体" w:cs="宋体"/>
                <w:color w:val="000000"/>
                <w:sz w:val="20"/>
                <w:szCs w:val="20"/>
              </w:rPr>
            </w:pPr>
          </w:p>
        </w:tc>
        <w:tc>
          <w:tcPr>
            <w:tcW w:w="87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14956" w:type="dxa"/>
            <w:gridSpan w:val="7"/>
            <w:tcBorders>
              <w:top w:val="single" w:color="auto" w:sz="4" w:space="0"/>
              <w:left w:val="nil"/>
              <w:bottom w:val="nil"/>
              <w:right w:val="nil"/>
            </w:tcBorders>
            <w:shd w:val="clear" w:color="auto" w:fill="FFFFFF"/>
            <w:noWrap/>
            <w:vAlign w:val="center"/>
          </w:tcPr>
          <w:p>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rPr>
              <w:t>注：本表反映部门本年度国有资本经营预算财政拨款支出情况。</w:t>
            </w:r>
            <w:r>
              <w:rPr>
                <w:rFonts w:hint="eastAsia" w:ascii="宋体" w:hAnsi="宋体" w:eastAsia="宋体" w:cs="宋体"/>
                <w:color w:val="000000"/>
                <w:kern w:val="0"/>
                <w:sz w:val="20"/>
                <w:szCs w:val="20"/>
                <w:lang w:val="en-US" w:eastAsia="zh-CN"/>
              </w:rPr>
              <w:t>2021年度本部门无国有资产经营预算收支，因此本表无数据。</w:t>
            </w:r>
          </w:p>
        </w:tc>
      </w:tr>
    </w:tbl>
    <w:p>
      <w:pPr>
        <w:autoSpaceDE w:val="0"/>
        <w:autoSpaceDN w:val="0"/>
        <w:adjustRightInd w:val="0"/>
        <w:jc w:val="left"/>
        <w:rPr>
          <w:rFonts w:hint="eastAsia" w:ascii="宋体" w:eastAsia="宋体" w:cs="宋体"/>
          <w:kern w:val="0"/>
          <w:sz w:val="24"/>
          <w:szCs w:val="24"/>
        </w:rPr>
      </w:pPr>
    </w:p>
    <w:p>
      <w:pPr>
        <w:pStyle w:val="11"/>
        <w:rPr>
          <w:rFonts w:hint="eastAsia"/>
          <w:sz w:val="72"/>
          <w:szCs w:val="72"/>
        </w:rPr>
        <w:sectPr>
          <w:pgSz w:w="16838" w:h="11906" w:orient="landscape"/>
          <w:pgMar w:top="720" w:right="720" w:bottom="493" w:left="720" w:header="851" w:footer="992" w:gutter="0"/>
          <w:cols w:space="425" w:num="1"/>
          <w:docGrid w:type="lines" w:linePitch="312" w:charSpace="0"/>
        </w:sectPr>
      </w:pPr>
    </w:p>
    <w:p>
      <w:pPr>
        <w:pStyle w:val="11"/>
        <w:rPr>
          <w:rFonts w:hint="eastAsia"/>
          <w:sz w:val="72"/>
          <w:szCs w:val="72"/>
        </w:rPr>
      </w:pPr>
    </w:p>
    <w:p>
      <w:pPr>
        <w:rPr>
          <w:rFonts w:hint="eastAsia"/>
          <w:sz w:val="72"/>
          <w:szCs w:val="72"/>
        </w:rPr>
      </w:pPr>
    </w:p>
    <w:p>
      <w:pPr>
        <w:pStyle w:val="11"/>
        <w:rPr>
          <w:rFonts w:hint="eastAsia"/>
          <w:sz w:val="72"/>
          <w:szCs w:val="72"/>
        </w:rPr>
      </w:pPr>
    </w:p>
    <w:p>
      <w:pPr>
        <w:pStyle w:val="11"/>
        <w:rPr>
          <w:rFonts w:hint="eastAsia"/>
          <w:sz w:val="72"/>
          <w:szCs w:val="72"/>
        </w:rPr>
      </w:pPr>
    </w:p>
    <w:p>
      <w:pPr>
        <w:pStyle w:val="11"/>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r>
        <w:rPr>
          <w:rFonts w:hint="eastAsia"/>
          <w:sz w:val="72"/>
          <w:szCs w:val="72"/>
        </w:rPr>
        <w:t>第三部分</w:t>
      </w:r>
    </w:p>
    <w:p>
      <w:pPr>
        <w:pStyle w:val="11"/>
        <w:jc w:val="center"/>
        <w:rPr>
          <w:rFonts w:hint="eastAsia"/>
          <w:sz w:val="70"/>
          <w:szCs w:val="70"/>
        </w:rPr>
      </w:pPr>
    </w:p>
    <w:p>
      <w:pPr>
        <w:pStyle w:val="11"/>
        <w:jc w:val="center"/>
        <w:rPr>
          <w:rFonts w:hint="eastAsia"/>
          <w:sz w:val="70"/>
          <w:szCs w:val="70"/>
        </w:rPr>
      </w:pPr>
      <w:r>
        <w:rPr>
          <w:sz w:val="70"/>
          <w:szCs w:val="70"/>
        </w:rPr>
        <w:t>20</w:t>
      </w:r>
      <w:r>
        <w:rPr>
          <w:rFonts w:hint="eastAsia"/>
          <w:sz w:val="70"/>
          <w:szCs w:val="70"/>
        </w:rPr>
        <w:t>21年度部门决算情况说明</w:t>
      </w:r>
    </w:p>
    <w:p>
      <w:pPr>
        <w:widowControl/>
        <w:jc w:val="left"/>
        <w:rPr>
          <w:rFonts w:hint="eastAsia"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2021年度收、支总计2218.8万元。与上年相比，减少550.38万元，减少19.88%，主要是因为按照党中央、国务院关于过紧日子的有关精神要求，压缩经费，压减一般性项目支出等非刚性、重点项目经费。</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2021年度收入合计1894.47万元，其中：财政拨款收入1886.47万元，占99.58%；其他收入8万元，占0.42%。</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2021年度支出合计1942.87万元，其中：基本支出1763.55万元，占90.77%；项目支出179.32万元，占9.23%。</w:t>
      </w:r>
    </w:p>
    <w:p>
      <w:pPr>
        <w:pStyle w:val="11"/>
        <w:rPr>
          <w:rFonts w:hAnsi="黑体"/>
          <w:b/>
          <w:sz w:val="32"/>
          <w:szCs w:val="32"/>
        </w:rPr>
      </w:pPr>
      <w:r>
        <w:rPr>
          <w:rFonts w:hint="eastAsia" w:hAnsi="黑体"/>
          <w:b/>
          <w:sz w:val="32"/>
          <w:szCs w:val="32"/>
        </w:rPr>
        <w:t>四、财政拨款收入支出决算总体情况说明</w:t>
      </w:r>
    </w:p>
    <w:p>
      <w:pPr>
        <w:pStyle w:val="11"/>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收、支总计2028.36万元，与上年相比，减少166.55万元,减少7.59%，主要是因为按照党中央、国务院关于过紧日子的有关精神要求，保人员、保运转为基本，压减一般性项目支出等非刚性、重点项目经费。</w:t>
      </w:r>
    </w:p>
    <w:p>
      <w:pPr>
        <w:pStyle w:val="11"/>
        <w:ind w:firstLine="640"/>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1890.78万元，占本年支出合计的97.32%，与上年相比，财政拨款支出减少137.04万元，减少6.76%，主要是因为按照党中央、国务院关于过紧日子的有关精神要求，保人员、保运转为基本，压减一般性项目支出等非刚性、重点项目经费。</w:t>
      </w:r>
    </w:p>
    <w:p>
      <w:pPr>
        <w:pStyle w:val="11"/>
        <w:ind w:firstLine="64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1890.78万元，主要用于以下方面：公共安全支出1612.36万元，占85.27%；教育支出5.68万元，占0.3%;社会保障和就业支出91万元，占4.81%；卫生健康支出76.41万元，占4.04%；住房保障支出105.34万元，占5.58%。</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2021年度财政拨款支出年初预算数为1789.47万元，支出决算数为1890.78万元，完成年初预算的105.66%，其中：</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公共安全-检察-行政运行支出年初预算为1344.72万元，支出决算为1359.04万元，完成年初预算的101.06%，决算数大于年初预算数的主要原因是：工作任务加重，增加新进人员，人员经费支出增加。</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公共安全-检察-一般行政管理事务支出年初预算为92万元，支出决算为129.33万元，完成年初预算的140.58%，决算数大于年初预算数的主要原因是：因办公办案工作需要年中追加办案经费、办公设备购置和大型修缮等经费。</w:t>
      </w:r>
    </w:p>
    <w:p>
      <w:pPr>
        <w:pStyle w:val="11"/>
        <w:ind w:firstLine="640" w:firstLineChars="200"/>
        <w:rPr>
          <w:rFonts w:hint="eastAsia" w:ascii="仿宋_GB2312" w:eastAsia="仿宋_GB2312" w:cs="宋体"/>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公共安全-检察-“两房”建设支出年初预算为0万元，支出决算为49.99万元，决算数大于年初预算数的主要原因是：财政厅对全省检察机关的技术用房追加了“两房”建设资金。</w:t>
      </w:r>
    </w:p>
    <w:p>
      <w:pPr>
        <w:pStyle w:val="11"/>
        <w:ind w:firstLine="640" w:firstLineChars="200"/>
        <w:rPr>
          <w:rFonts w:hint="eastAsia" w:asciiTheme="minorEastAsia" w:hAnsiTheme="minorEastAsia" w:eastAsiaTheme="minorEastAsia"/>
          <w:sz w:val="32"/>
          <w:szCs w:val="32"/>
          <w:highlight w:val="yellow"/>
          <w:lang w:val="en-US" w:eastAsia="zh-CN"/>
        </w:rPr>
      </w:pPr>
      <w:r>
        <w:rPr>
          <w:rFonts w:hint="eastAsia" w:ascii="仿宋_GB2312" w:eastAsia="仿宋_GB2312" w:cs="宋体"/>
          <w:sz w:val="32"/>
          <w:szCs w:val="32"/>
          <w:lang w:val="en-US" w:eastAsia="zh-CN"/>
        </w:rPr>
        <w:t>4、</w:t>
      </w:r>
      <w:r>
        <w:rPr>
          <w:rFonts w:hint="eastAsia" w:asciiTheme="minorEastAsia" w:hAnsiTheme="minorEastAsia" w:eastAsiaTheme="minorEastAsia"/>
          <w:sz w:val="32"/>
          <w:szCs w:val="32"/>
        </w:rPr>
        <w:t>公共安全-检察-检察监督支出年初预算为74万元，支出决算为74万元，完成年初预算的100%。</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5、教育支出-进修及培训-培训支出年初预算为6万元，支出决算为5.68万元，完成年初预算的94.67%，决算数小于年初预算数的主要原因是：受新冠疫情影响，教育培训项目减少。</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6、社会保障和就业支出</w:t>
      </w:r>
      <w:r>
        <w:rPr>
          <w:rFonts w:hint="eastAsia" w:ascii="仿宋_GB2312" w:eastAsia="仿宋_GB2312" w:cs="宋体"/>
          <w:sz w:val="32"/>
          <w:szCs w:val="32"/>
        </w:rPr>
        <w:t>-</w:t>
      </w:r>
      <w:r>
        <w:rPr>
          <w:rFonts w:hint="eastAsia" w:asciiTheme="minorEastAsia" w:hAnsiTheme="minorEastAsia" w:eastAsiaTheme="minorEastAsia"/>
          <w:sz w:val="32"/>
          <w:szCs w:val="32"/>
        </w:rPr>
        <w:t>行政事业单位养老支出</w:t>
      </w:r>
      <w:r>
        <w:rPr>
          <w:rFonts w:hint="eastAsia" w:ascii="仿宋_GB2312" w:eastAsia="仿宋_GB2312" w:cs="宋体"/>
          <w:sz w:val="32"/>
          <w:szCs w:val="32"/>
        </w:rPr>
        <w:t>-</w:t>
      </w:r>
      <w:r>
        <w:rPr>
          <w:rFonts w:hint="eastAsia" w:asciiTheme="minorEastAsia" w:hAnsiTheme="minorEastAsia" w:eastAsiaTheme="minorEastAsia"/>
          <w:sz w:val="32"/>
          <w:szCs w:val="32"/>
        </w:rPr>
        <w:t>机关事业单位基本养老保险缴费支出年初预算为76.12万元，支出决算为76.12万元，完成年初预算的100%。</w:t>
      </w:r>
    </w:p>
    <w:p>
      <w:pPr>
        <w:pStyle w:val="11"/>
        <w:ind w:firstLine="640" w:firstLineChars="200"/>
        <w:rPr>
          <w:rFonts w:hint="eastAsia" w:ascii="仿宋_GB2312" w:eastAsia="仿宋_GB2312" w:cs="宋体"/>
          <w:sz w:val="32"/>
          <w:szCs w:val="32"/>
        </w:rPr>
      </w:pPr>
      <w:r>
        <w:rPr>
          <w:rFonts w:hint="eastAsia" w:asciiTheme="minorEastAsia" w:hAnsiTheme="minorEastAsia" w:eastAsiaTheme="minorEastAsia"/>
          <w:sz w:val="32"/>
          <w:szCs w:val="32"/>
        </w:rPr>
        <w:t>7、社会保障和就业支出</w:t>
      </w:r>
      <w:r>
        <w:rPr>
          <w:rFonts w:hint="eastAsia" w:ascii="仿宋_GB2312" w:eastAsia="仿宋_GB2312" w:cs="宋体"/>
          <w:sz w:val="32"/>
          <w:szCs w:val="32"/>
        </w:rPr>
        <w:t>-</w:t>
      </w:r>
      <w:r>
        <w:rPr>
          <w:rFonts w:hint="eastAsia" w:asciiTheme="minorEastAsia" w:hAnsiTheme="minorEastAsia" w:eastAsiaTheme="minorEastAsia"/>
          <w:sz w:val="32"/>
          <w:szCs w:val="32"/>
        </w:rPr>
        <w:t>行政事业单位养老支出</w:t>
      </w:r>
      <w:r>
        <w:rPr>
          <w:rFonts w:hint="eastAsia" w:ascii="仿宋_GB2312" w:eastAsia="仿宋_GB2312" w:cs="宋体"/>
          <w:sz w:val="32"/>
          <w:szCs w:val="32"/>
        </w:rPr>
        <w:t>-</w:t>
      </w:r>
      <w:r>
        <w:rPr>
          <w:rFonts w:hint="eastAsia" w:asciiTheme="minorEastAsia" w:hAnsiTheme="minorEastAsia" w:eastAsiaTheme="minorEastAsia"/>
          <w:sz w:val="32"/>
          <w:szCs w:val="32"/>
        </w:rPr>
        <w:t>其他社会保障和就业支出年初预算为14.88万元，支出决算为14.88万元，完成年初预算的100%。</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9、卫生健康支出</w:t>
      </w:r>
      <w:r>
        <w:rPr>
          <w:rFonts w:hint="eastAsia" w:ascii="仿宋_GB2312" w:eastAsia="仿宋_GB2312" w:cs="宋体"/>
          <w:sz w:val="32"/>
          <w:szCs w:val="32"/>
        </w:rPr>
        <w:t>-</w:t>
      </w:r>
      <w:r>
        <w:rPr>
          <w:rFonts w:hint="eastAsia" w:asciiTheme="minorEastAsia" w:hAnsiTheme="minorEastAsia" w:eastAsiaTheme="minorEastAsia"/>
          <w:sz w:val="32"/>
          <w:szCs w:val="32"/>
        </w:rPr>
        <w:t>行政事业单位医疗</w:t>
      </w:r>
      <w:r>
        <w:rPr>
          <w:rFonts w:hint="eastAsia" w:ascii="仿宋_GB2312" w:eastAsia="仿宋_GB2312" w:cs="宋体"/>
          <w:sz w:val="32"/>
          <w:szCs w:val="32"/>
        </w:rPr>
        <w:t>-</w:t>
      </w:r>
      <w:r>
        <w:rPr>
          <w:rFonts w:hint="eastAsia" w:asciiTheme="minorEastAsia" w:hAnsiTheme="minorEastAsia" w:eastAsiaTheme="minorEastAsia"/>
          <w:sz w:val="32"/>
          <w:szCs w:val="32"/>
        </w:rPr>
        <w:t>行政单位医疗年初预算为35.72万元，支出决算为35.72万元，完成年初预算的100%。</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10、卫生健康支出</w:t>
      </w:r>
      <w:r>
        <w:rPr>
          <w:rFonts w:hint="eastAsia" w:ascii="仿宋_GB2312" w:eastAsia="仿宋_GB2312" w:cs="宋体"/>
          <w:sz w:val="32"/>
          <w:szCs w:val="32"/>
        </w:rPr>
        <w:t>-</w:t>
      </w:r>
      <w:r>
        <w:rPr>
          <w:rFonts w:hint="eastAsia" w:asciiTheme="minorEastAsia" w:hAnsiTheme="minorEastAsia" w:eastAsiaTheme="minorEastAsia"/>
          <w:sz w:val="32"/>
          <w:szCs w:val="32"/>
        </w:rPr>
        <w:t>行政事业单位医疗</w:t>
      </w:r>
      <w:r>
        <w:rPr>
          <w:rFonts w:hint="eastAsia" w:ascii="仿宋_GB2312" w:eastAsia="仿宋_GB2312" w:cs="宋体"/>
          <w:sz w:val="32"/>
          <w:szCs w:val="32"/>
        </w:rPr>
        <w:t>-</w:t>
      </w:r>
      <w:r>
        <w:rPr>
          <w:rFonts w:hint="eastAsia" w:asciiTheme="minorEastAsia" w:hAnsiTheme="minorEastAsia" w:eastAsiaTheme="minorEastAsia"/>
          <w:sz w:val="32"/>
          <w:szCs w:val="32"/>
        </w:rPr>
        <w:t>公务员医疗补助年初预算为40.69万元，支出决算为40.69万元，完成年初预算的100%。</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11、住房保障支出</w:t>
      </w:r>
      <w:r>
        <w:rPr>
          <w:rFonts w:hint="eastAsia" w:ascii="仿宋_GB2312" w:eastAsia="仿宋_GB2312" w:cs="宋体"/>
          <w:sz w:val="32"/>
          <w:szCs w:val="32"/>
        </w:rPr>
        <w:t>-</w:t>
      </w:r>
      <w:r>
        <w:rPr>
          <w:rFonts w:hint="eastAsia" w:asciiTheme="minorEastAsia" w:hAnsiTheme="minorEastAsia" w:eastAsiaTheme="minorEastAsia"/>
          <w:sz w:val="32"/>
          <w:szCs w:val="32"/>
        </w:rPr>
        <w:t>住房改革支出</w:t>
      </w:r>
      <w:r>
        <w:rPr>
          <w:rFonts w:hint="eastAsia" w:ascii="仿宋_GB2312" w:eastAsia="仿宋_GB2312" w:cs="宋体"/>
          <w:sz w:val="32"/>
          <w:szCs w:val="32"/>
        </w:rPr>
        <w:t>-</w:t>
      </w:r>
      <w:r>
        <w:rPr>
          <w:rFonts w:hint="eastAsia" w:asciiTheme="minorEastAsia" w:hAnsiTheme="minorEastAsia" w:eastAsiaTheme="minorEastAsia"/>
          <w:sz w:val="32"/>
          <w:szCs w:val="32"/>
        </w:rPr>
        <w:t>住房公积金年初预算为105.34万元，出决算为105.34万元，完成年初预算的100%。</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1711.46万元，其中：人员经费1081.31万元，占基本支出的63.18%,主要包括基本工资、津贴补贴、奖金、机关事业单位基本养老保险缴费、职业年金缴费、职业基本医疗保险缴费、公务员医疗补助缴费、其他社会保障缴费、住房公积金、其他工资福利支出、对个人和家庭的补助生活补助、对个人和家庭的补助奖励金、其他对个人和家庭的补助；公用经费630.15万元，占基本支出的36.82%，主要包括办公费、印刷费、水费、电费、邮电费、差旅费、维修（护）费、租赁费、会议费、培训费、公务接待费、劳务费、委托业务费、工会经费、福利费、公务用车运行维护费、其他交通费用、其他商品和服务支出、资本性支出办公设备购置、资本性支出专用设备购置。</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2021年度“三公”经费财政拨款支出预算为47万元，支出决算为45.04万元，完成预算的95.83%，其中：</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w:t>
      </w:r>
      <w:r>
        <w:rPr>
          <w:rFonts w:hint="eastAsia" w:asciiTheme="minorEastAsia" w:hAnsiTheme="minorEastAsia" w:eastAsiaTheme="minorEastAsia"/>
          <w:sz w:val="32"/>
          <w:szCs w:val="32"/>
          <w:lang w:val="en-US" w:eastAsia="zh-CN"/>
        </w:rPr>
        <w:t>与上年相比持平，</w:t>
      </w:r>
      <w:r>
        <w:rPr>
          <w:rFonts w:hint="eastAsia" w:asciiTheme="minorEastAsia" w:hAnsiTheme="minorEastAsia" w:eastAsiaTheme="minorEastAsia"/>
          <w:sz w:val="32"/>
          <w:szCs w:val="32"/>
        </w:rPr>
        <w:t>本年度未开展因公出国</w:t>
      </w:r>
      <w:r>
        <w:rPr>
          <w:rFonts w:hint="eastAsia" w:asciiTheme="minorEastAsia" w:hAnsiTheme="minorEastAsia" w:eastAsiaTheme="minorEastAsia"/>
          <w:sz w:val="32"/>
          <w:szCs w:val="32"/>
          <w:lang w:val="en-US" w:eastAsia="zh-CN"/>
        </w:rPr>
        <w:t>交流</w:t>
      </w:r>
      <w:r>
        <w:rPr>
          <w:rFonts w:hint="eastAsia" w:asciiTheme="minorEastAsia" w:hAnsiTheme="minorEastAsia" w:eastAsiaTheme="minorEastAsia"/>
          <w:sz w:val="32"/>
          <w:szCs w:val="32"/>
        </w:rPr>
        <w:t>项目。</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11万元，支出决算为9.04万元，完成预算的82.18%，决算数小于预算数的主要原因是进一步从严控制公务接待经费开支，与上年相比增加4.47万元，增长49.45%,增长的主要原因是新冠疫情缓解后，工作往来增多。</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公</w:t>
      </w:r>
      <w:r>
        <w:rPr>
          <w:rFonts w:hint="eastAsia" w:asciiTheme="minorEastAsia" w:hAnsiTheme="minorEastAsia" w:eastAsiaTheme="minorEastAsia"/>
          <w:sz w:val="32"/>
          <w:szCs w:val="32"/>
        </w:rPr>
        <w:t>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15.58</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今年无购置车辆开支</w:t>
      </w:r>
      <w:r>
        <w:rPr>
          <w:rFonts w:hint="eastAsia" w:asciiTheme="minorEastAsia" w:hAnsiTheme="minorEastAsia" w:eastAsiaTheme="minorEastAsia"/>
          <w:sz w:val="32"/>
          <w:szCs w:val="32"/>
        </w:rPr>
        <w:t>。</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14.49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67.36</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eastAsia="zh-CN"/>
        </w:rPr>
        <w:t>油费上涨、车辆老化严重造成维修次数增多等进一步提高了公务用车维护费</w:t>
      </w:r>
      <w:r>
        <w:rPr>
          <w:rFonts w:hint="eastAsia" w:asciiTheme="minorEastAsia" w:hAnsiTheme="minorEastAsia" w:eastAsiaTheme="minorEastAsia"/>
          <w:sz w:val="32"/>
          <w:szCs w:val="32"/>
        </w:rPr>
        <w:t>。</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2021年度“三公”经费财政拨款支出决算中，公务接待费支出决算9.04万元，占20.07%,公务用车购置费及运行维护费支出决算36万元，占79.93%。其中：</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w:t>
      </w:r>
      <w:r>
        <w:rPr>
          <w:rFonts w:hint="eastAsia" w:asciiTheme="minorEastAsia" w:hAnsiTheme="minorEastAsia" w:eastAsiaTheme="minorEastAsia"/>
          <w:sz w:val="32"/>
          <w:szCs w:val="32"/>
          <w:lang w:val="en-US" w:eastAsia="zh-CN"/>
        </w:rPr>
        <w:t>全年安排因公出国（境）团组0个，累计0人次。</w:t>
      </w:r>
      <w:r>
        <w:rPr>
          <w:rFonts w:hint="eastAsia" w:asciiTheme="minorEastAsia" w:hAnsiTheme="minorEastAsia" w:eastAsiaTheme="minorEastAsia"/>
          <w:sz w:val="32"/>
          <w:szCs w:val="32"/>
        </w:rPr>
        <w:t>受新冠疫情影响，本年度未开展因公出国</w:t>
      </w:r>
      <w:r>
        <w:rPr>
          <w:rFonts w:hint="eastAsia" w:asciiTheme="minorEastAsia" w:hAnsiTheme="minorEastAsia" w:eastAsiaTheme="minorEastAsia"/>
          <w:sz w:val="32"/>
          <w:szCs w:val="32"/>
          <w:lang w:val="en-US" w:eastAsia="zh-CN"/>
        </w:rPr>
        <w:t>交流</w:t>
      </w:r>
      <w:r>
        <w:rPr>
          <w:rFonts w:hint="eastAsia" w:asciiTheme="minorEastAsia" w:hAnsiTheme="minorEastAsia" w:eastAsiaTheme="minorEastAsia"/>
          <w:sz w:val="32"/>
          <w:szCs w:val="32"/>
        </w:rPr>
        <w:t>项目。</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公务接待费支出决算为9.04万元，全年共接待来访团组153个、来宾1067人次，</w:t>
      </w:r>
      <w:r>
        <w:rPr>
          <w:rFonts w:hint="eastAsia" w:asciiTheme="minorEastAsia" w:hAnsiTheme="minorEastAsia" w:eastAsiaTheme="minorEastAsia"/>
          <w:sz w:val="32"/>
          <w:szCs w:val="32"/>
          <w:highlight w:val="none"/>
        </w:rPr>
        <w:t>主要是</w:t>
      </w:r>
      <w:r>
        <w:rPr>
          <w:rFonts w:hint="eastAsia" w:asciiTheme="minorEastAsia" w:hAnsiTheme="minorEastAsia" w:eastAsiaTheme="minorEastAsia"/>
          <w:sz w:val="32"/>
          <w:szCs w:val="32"/>
        </w:rPr>
        <w:t>接待上级、同级检察机关和国内相关部门交流工作和协办案件等发生的接待支出。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3、公务用车购置费及运行维护费支出决算为36万元，其中：</w:t>
      </w:r>
      <w:r>
        <w:rPr>
          <w:rFonts w:hint="eastAsia" w:asciiTheme="minorEastAsia" w:hAnsiTheme="minorEastAsia"/>
          <w:sz w:val="32"/>
          <w:szCs w:val="32"/>
          <w:lang w:val="en-US" w:eastAsia="zh-CN"/>
        </w:rPr>
        <w:t>公务用车购置费0元，更新公务用车0辆。</w:t>
      </w:r>
      <w:bookmarkStart w:id="1" w:name="_GoBack"/>
      <w:bookmarkEnd w:id="1"/>
      <w:r>
        <w:rPr>
          <w:rFonts w:hint="eastAsia" w:asciiTheme="minorEastAsia" w:hAnsiTheme="minorEastAsia"/>
          <w:sz w:val="32"/>
          <w:szCs w:val="32"/>
        </w:rPr>
        <w:t>公务用车运行维护费36万元，主要是用于机要通信、执法执勤和侦查办案等所需公务车辆的燃料费、维修费、过路过桥费、年审费和保险费等支出，截止2021年12月31日，我单位开支财政拨款的公务用车保有量为6辆。</w:t>
      </w:r>
    </w:p>
    <w:p>
      <w:pPr>
        <w:pStyle w:val="11"/>
        <w:rPr>
          <w:rFonts w:hAnsi="黑体"/>
          <w:b/>
          <w:sz w:val="32"/>
          <w:szCs w:val="32"/>
        </w:rPr>
      </w:pPr>
      <w:r>
        <w:rPr>
          <w:rFonts w:hint="eastAsia" w:hAnsi="黑体"/>
          <w:b/>
          <w:sz w:val="32"/>
          <w:szCs w:val="32"/>
        </w:rPr>
        <w:t>八、政府性基金预算收入支出决算情况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2021年度本单位无政府性基金收支。</w:t>
      </w:r>
    </w:p>
    <w:p>
      <w:pPr>
        <w:pStyle w:val="11"/>
        <w:rPr>
          <w:rFonts w:hAnsi="黑体"/>
          <w:b/>
          <w:sz w:val="32"/>
          <w:szCs w:val="32"/>
        </w:rPr>
      </w:pPr>
      <w:r>
        <w:rPr>
          <w:rFonts w:hint="eastAsia" w:hAnsi="黑体"/>
          <w:b/>
          <w:sz w:val="32"/>
          <w:szCs w:val="32"/>
        </w:rPr>
        <w:t>九、机关运行经费支出说明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本部门2021年度机关运行经费支出630.15万元，比</w:t>
      </w:r>
      <w:r>
        <w:rPr>
          <w:rFonts w:hint="eastAsia" w:asciiTheme="minorEastAsia" w:hAnsiTheme="minorEastAsia" w:eastAsiaTheme="minorEastAsia"/>
          <w:sz w:val="32"/>
          <w:szCs w:val="32"/>
          <w:lang w:eastAsia="zh-CN"/>
        </w:rPr>
        <w:t>上年增加</w:t>
      </w:r>
      <w:r>
        <w:rPr>
          <w:rFonts w:hint="eastAsia" w:asciiTheme="minorEastAsia" w:hAnsiTheme="minorEastAsia" w:eastAsiaTheme="minorEastAsia"/>
          <w:sz w:val="32"/>
          <w:szCs w:val="32"/>
          <w:lang w:val="en-US" w:eastAsia="zh-CN"/>
        </w:rPr>
        <w:t>16.34万元，增长2.66%。主要原因是：全省检察机关为适应特殊信息化项目更新设备，满足正常办案要求，导致机关运行经费上涨。</w:t>
      </w:r>
    </w:p>
    <w:p>
      <w:pPr>
        <w:pStyle w:val="11"/>
        <w:rPr>
          <w:rFonts w:hAnsi="黑体"/>
          <w:b/>
          <w:sz w:val="32"/>
          <w:szCs w:val="32"/>
        </w:rPr>
      </w:pPr>
      <w:r>
        <w:rPr>
          <w:rFonts w:hint="eastAsia" w:hAnsi="黑体"/>
          <w:b/>
          <w:sz w:val="32"/>
          <w:szCs w:val="32"/>
        </w:rPr>
        <w:t>十、一般性支出情况说明</w:t>
      </w:r>
    </w:p>
    <w:p>
      <w:pPr>
        <w:pStyle w:val="11"/>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2021年本部门开支会议费0.18万元，用于召开学习贯彻党的十九届六中全会精神宣讲会会议，人数18人，内容为十九届六中全会精神</w:t>
      </w:r>
      <w:r>
        <w:rPr>
          <w:rFonts w:hint="eastAsia" w:asciiTheme="minorEastAsia" w:hAnsiTheme="minorEastAsia" w:eastAsiaTheme="minorEastAsia"/>
          <w:sz w:val="32"/>
          <w:szCs w:val="32"/>
          <w:lang w:eastAsia="zh-CN"/>
        </w:rPr>
        <w:t>，年初预算为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lang w:eastAsia="zh-CN"/>
        </w:rPr>
        <w:t>万元，实际开支</w:t>
      </w:r>
      <w:r>
        <w:rPr>
          <w:rFonts w:hint="eastAsia" w:asciiTheme="minorEastAsia" w:hAnsiTheme="minorEastAsia" w:eastAsiaTheme="minorEastAsia"/>
          <w:sz w:val="32"/>
          <w:szCs w:val="32"/>
          <w:lang w:val="en-US" w:eastAsia="zh-CN"/>
        </w:rPr>
        <w:t>0.18万元。</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2021年度本部门</w:t>
      </w:r>
      <w:r>
        <w:rPr>
          <w:rFonts w:hint="eastAsia" w:asciiTheme="minorEastAsia" w:hAnsiTheme="minorEastAsia" w:eastAsiaTheme="minorEastAsia"/>
          <w:sz w:val="32"/>
          <w:szCs w:val="32"/>
        </w:rPr>
        <w:t>开支培训费5.68万元，用于</w:t>
      </w:r>
      <w:r>
        <w:rPr>
          <w:rFonts w:hint="eastAsia" w:asciiTheme="minorEastAsia" w:hAnsiTheme="minorEastAsia" w:eastAsiaTheme="minorEastAsia"/>
          <w:sz w:val="32"/>
          <w:szCs w:val="32"/>
          <w:lang w:eastAsia="zh-CN"/>
        </w:rPr>
        <w:t>参加上级组织培训，</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数</w:t>
      </w:r>
      <w:r>
        <w:rPr>
          <w:rFonts w:hint="eastAsia" w:asciiTheme="minorEastAsia" w:hAnsiTheme="minorEastAsia" w:eastAsiaTheme="minorEastAsia"/>
          <w:sz w:val="32"/>
          <w:szCs w:val="32"/>
        </w:rPr>
        <w:t>282人，</w:t>
      </w:r>
      <w:r>
        <w:rPr>
          <w:rFonts w:hint="eastAsia" w:asciiTheme="minorEastAsia" w:hAnsiTheme="minorEastAsia" w:eastAsiaTheme="minorEastAsia"/>
          <w:sz w:val="32"/>
          <w:szCs w:val="32"/>
          <w:lang w:eastAsia="zh-CN"/>
        </w:rPr>
        <w:t>内容为上级各业务培训，年初预算为</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lang w:eastAsia="zh-CN"/>
        </w:rPr>
        <w:t>万元，实际开支</w:t>
      </w:r>
      <w:r>
        <w:rPr>
          <w:rFonts w:hint="eastAsia" w:asciiTheme="minorEastAsia" w:hAnsiTheme="minorEastAsia" w:eastAsiaTheme="minorEastAsia"/>
          <w:sz w:val="32"/>
          <w:szCs w:val="32"/>
          <w:lang w:val="en-US" w:eastAsia="zh-CN"/>
        </w:rPr>
        <w:t>5.68万元。</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未</w:t>
      </w:r>
      <w:r>
        <w:rPr>
          <w:rFonts w:hint="eastAsia" w:asciiTheme="minorEastAsia" w:hAnsiTheme="minorEastAsia" w:eastAsiaTheme="minorEastAsia"/>
          <w:sz w:val="32"/>
          <w:szCs w:val="32"/>
        </w:rPr>
        <w:t>举办节庆、晚会、论坛、赛事</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w:t>
      </w:r>
    </w:p>
    <w:p>
      <w:pPr>
        <w:pStyle w:val="11"/>
        <w:rPr>
          <w:rFonts w:hAnsi="黑体"/>
          <w:b/>
          <w:sz w:val="32"/>
          <w:szCs w:val="32"/>
        </w:rPr>
      </w:pPr>
      <w:r>
        <w:rPr>
          <w:rFonts w:hint="eastAsia" w:hAnsi="黑体"/>
          <w:b/>
          <w:sz w:val="32"/>
          <w:szCs w:val="32"/>
        </w:rPr>
        <w:t>十一、政府采购支出说明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本部门2021年度政府采购支出总额172.98万元，其中：政府采购货物支出122.98万元、政府采购工程支出50万元</w:t>
      </w:r>
      <w:r>
        <w:rPr>
          <w:rFonts w:hint="eastAsia" w:asciiTheme="minorEastAsia" w:hAnsiTheme="minorEastAsia" w:eastAsiaTheme="minorEastAsia"/>
          <w:sz w:val="32"/>
          <w:szCs w:val="32"/>
          <w:lang w:eastAsia="zh-CN"/>
        </w:rPr>
        <w:t>、政府采购服务支出</w:t>
      </w:r>
      <w:r>
        <w:rPr>
          <w:rFonts w:hint="eastAsia" w:asciiTheme="minorEastAsia" w:hAnsiTheme="minorEastAsia" w:eastAsiaTheme="minorEastAsia"/>
          <w:sz w:val="32"/>
          <w:szCs w:val="32"/>
          <w:lang w:val="en-US" w:eastAsia="zh-CN"/>
        </w:rPr>
        <w:t>0万元。</w:t>
      </w:r>
      <w:r>
        <w:rPr>
          <w:rFonts w:hint="eastAsia" w:asciiTheme="minorEastAsia" w:hAnsiTheme="minorEastAsia" w:eastAsiaTheme="minorEastAsia"/>
          <w:sz w:val="32"/>
          <w:szCs w:val="32"/>
        </w:rPr>
        <w:t>授予中小企业合同金额0万元，占政府采购支出总额的0%，其中：授予小微企业合同金额0万元，占</w:t>
      </w:r>
      <w:r>
        <w:rPr>
          <w:rFonts w:hint="eastAsia" w:asciiTheme="minorEastAsia" w:hAnsiTheme="minorEastAsia" w:eastAsiaTheme="minorEastAsia"/>
          <w:sz w:val="32"/>
          <w:szCs w:val="32"/>
          <w:lang w:eastAsia="zh-CN"/>
        </w:rPr>
        <w:t>政府采购支出总额的</w:t>
      </w:r>
      <w:r>
        <w:rPr>
          <w:rFonts w:hint="eastAsia" w:asciiTheme="minorEastAsia" w:hAnsiTheme="minorEastAsia" w:eastAsiaTheme="minorEastAsia"/>
          <w:sz w:val="32"/>
          <w:szCs w:val="32"/>
        </w:rPr>
        <w:t>0%</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（政府采购金额的计算口径为：本部门纳入2021年度部门预算范围的各项政府采购支出金额之和，不包括涉密采购项目的支出金额）</w:t>
      </w:r>
    </w:p>
    <w:p>
      <w:pPr>
        <w:pStyle w:val="11"/>
        <w:rPr>
          <w:rFonts w:hAnsi="黑体"/>
          <w:b/>
          <w:sz w:val="32"/>
          <w:szCs w:val="32"/>
        </w:rPr>
      </w:pPr>
      <w:r>
        <w:rPr>
          <w:rFonts w:hint="eastAsia" w:hAnsi="黑体"/>
          <w:b/>
          <w:sz w:val="32"/>
          <w:szCs w:val="32"/>
        </w:rPr>
        <w:t>十二、国有资产占用情况说明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本院共有车辆6辆，其中，主要领导干部用车0辆，机要通信用车0辆、应急保障用车0辆、执法执勤用车6辆、特种专业技术用车0辆、其他用车0辆；单位价值50万元以上通用设备0台（套）；单位价值100万元以上专用设备0台（套）。</w:t>
      </w:r>
    </w:p>
    <w:p>
      <w:pPr>
        <w:pStyle w:val="11"/>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我院2021年资金执行率达93.22%，中央转移支付资金执行率达近100%。实现了检察信息化管理，完成了检察工作网建设；依法开展办案工作，共办结审查逮捕案件702件925人、审查起诉案件662件917人。监督立案13件，监督撤案1件，追捕16人，追诉16人，追诉漏罪14起。对认为确有错误的刑事裁判提出抗诉3件。对侦查、刑事审判活动中的违法情形，发出纠正违法通知书、检察建议书23份。深入推进巡回检察，监督纠正“减假暂”不当2人次，建议县司法局收监4人，维护“高墙内”的公平正义，在服务大局中贡献检察力量。共办结对生效裁判、执行难、等各类民事检察监督案件5件，办理民事支持起诉案件34件，有效的维护了弱势群体合法权益；办理各类行政检察监督案件7件，针对行政审判人员违法、行政非诉执行监督，发出检察建议6件，采纳率100%；办理各类公益诉讼案件75件，其中发出诉前检察建议66件、诉前公告4件，提起刑事附带民事公益诉讼案件3件。开展生态环境资源保护、食品药品安全专项监督，办理支持生态环境磋商案件2件，追回各类生态损失费用417万余元，督促整改无证经营饮食店35家，修复公益林地面积24.77亩、基本农田面积5.9亩，增殖放流鱼苗2万余尾。</w:t>
      </w: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rPr>
          <w:rFonts w:hint="eastAsia"/>
          <w:sz w:val="72"/>
          <w:szCs w:val="72"/>
        </w:rPr>
      </w:pPr>
    </w:p>
    <w:p>
      <w:pPr>
        <w:pStyle w:val="11"/>
        <w:rPr>
          <w:rFonts w:hint="eastAsia"/>
          <w:sz w:val="72"/>
          <w:szCs w:val="72"/>
        </w:rPr>
      </w:pPr>
    </w:p>
    <w:p>
      <w:pPr>
        <w:pStyle w:val="11"/>
        <w:jc w:val="center"/>
        <w:rPr>
          <w:rFonts w:hint="eastAsia"/>
          <w:sz w:val="72"/>
          <w:szCs w:val="72"/>
        </w:rPr>
      </w:pPr>
    </w:p>
    <w:p>
      <w:pPr>
        <w:pStyle w:val="11"/>
        <w:jc w:val="both"/>
        <w:rPr>
          <w:rFonts w:hint="eastAsia"/>
          <w:sz w:val="72"/>
          <w:szCs w:val="72"/>
        </w:rPr>
      </w:pPr>
    </w:p>
    <w:p>
      <w:pPr>
        <w:pStyle w:val="11"/>
        <w:jc w:val="both"/>
        <w:rPr>
          <w:rFonts w:hint="eastAsia"/>
          <w:sz w:val="40"/>
          <w:szCs w:val="40"/>
        </w:rPr>
      </w:pPr>
    </w:p>
    <w:p>
      <w:pPr>
        <w:pStyle w:val="11"/>
        <w:numPr>
          <w:ilvl w:val="0"/>
          <w:numId w:val="0"/>
        </w:numPr>
        <w:jc w:val="center"/>
        <w:rPr>
          <w:rFonts w:hint="eastAsia" w:ascii="黑体" w:eastAsia="黑体" w:cs="黑体"/>
          <w:color w:val="000000"/>
          <w:kern w:val="0"/>
          <w:sz w:val="32"/>
          <w:szCs w:val="32"/>
        </w:rPr>
      </w:pPr>
      <w:r>
        <w:rPr>
          <w:rFonts w:hint="eastAsia" w:cs="黑体"/>
          <w:color w:val="000000"/>
          <w:kern w:val="0"/>
          <w:sz w:val="32"/>
          <w:szCs w:val="32"/>
          <w:lang w:eastAsia="zh-CN"/>
        </w:rPr>
        <w:t>第四部分</w:t>
      </w:r>
      <w:r>
        <w:rPr>
          <w:rFonts w:hint="eastAsia" w:cs="黑体"/>
          <w:color w:val="000000"/>
          <w:kern w:val="0"/>
          <w:sz w:val="32"/>
          <w:szCs w:val="32"/>
          <w:lang w:val="en-US" w:eastAsia="zh-CN"/>
        </w:rPr>
        <w:t xml:space="preserve"> </w:t>
      </w:r>
      <w:r>
        <w:rPr>
          <w:rFonts w:hint="eastAsia" w:ascii="黑体" w:eastAsia="黑体" w:cs="黑体"/>
          <w:color w:val="000000"/>
          <w:kern w:val="0"/>
          <w:sz w:val="32"/>
          <w:szCs w:val="32"/>
        </w:rPr>
        <w:t>名词解释</w:t>
      </w:r>
    </w:p>
    <w:p>
      <w:pPr>
        <w:pStyle w:val="11"/>
        <w:numPr>
          <w:ilvl w:val="0"/>
          <w:numId w:val="0"/>
        </w:numPr>
        <w:jc w:val="both"/>
        <w:rPr>
          <w:rFonts w:hint="eastAsia" w:ascii="黑体" w:eastAsia="黑体" w:cs="黑体"/>
          <w:color w:val="000000"/>
          <w:kern w:val="0"/>
          <w:sz w:val="36"/>
          <w:szCs w:val="36"/>
        </w:rPr>
      </w:pPr>
    </w:p>
    <w:p>
      <w:pPr>
        <w:adjustRightInd w:val="0"/>
        <w:snapToGrid w:val="0"/>
        <w:spacing w:line="560" w:lineRule="exact"/>
        <w:ind w:firstLine="640" w:firstLineChars="200"/>
        <w:rPr>
          <w:rFonts w:asciiTheme="majorEastAsia" w:hAnsiTheme="majorEastAsia" w:eastAsiaTheme="majorEastAsia" w:cstheme="majorEastAsia"/>
          <w:sz w:val="32"/>
          <w:szCs w:val="32"/>
        </w:rPr>
      </w:pPr>
      <w:r>
        <w:rPr>
          <w:rStyle w:val="8"/>
          <w:rFonts w:hint="eastAsia" w:asciiTheme="majorEastAsia" w:hAnsiTheme="majorEastAsia" w:eastAsiaTheme="majorEastAsia" w:cstheme="majorEastAsia"/>
          <w:bCs/>
          <w:sz w:val="32"/>
          <w:szCs w:val="32"/>
          <w:shd w:val="clear" w:color="auto" w:fill="FFFFFF"/>
        </w:rPr>
        <w:t>一、财政拨款收入：</w:t>
      </w:r>
      <w:r>
        <w:rPr>
          <w:rFonts w:hint="eastAsia" w:asciiTheme="majorEastAsia" w:hAnsiTheme="majorEastAsia" w:eastAsiaTheme="majorEastAsia" w:cstheme="majorEastAsia"/>
          <w:color w:val="353535"/>
          <w:sz w:val="32"/>
          <w:szCs w:val="32"/>
        </w:rPr>
        <w:t>指省本级财政当年拨付的资金。</w:t>
      </w:r>
    </w:p>
    <w:p>
      <w:pPr>
        <w:adjustRightInd w:val="0"/>
        <w:snapToGrid w:val="0"/>
        <w:spacing w:line="560" w:lineRule="exact"/>
        <w:ind w:firstLine="640" w:firstLineChars="200"/>
        <w:rPr>
          <w:rFonts w:asciiTheme="majorEastAsia" w:hAnsiTheme="majorEastAsia" w:eastAsiaTheme="majorEastAsia" w:cstheme="majorEastAsia"/>
          <w:sz w:val="32"/>
          <w:szCs w:val="32"/>
        </w:rPr>
      </w:pPr>
      <w:r>
        <w:rPr>
          <w:rStyle w:val="8"/>
          <w:rFonts w:hint="eastAsia" w:asciiTheme="majorEastAsia" w:hAnsiTheme="majorEastAsia" w:eastAsiaTheme="majorEastAsia" w:cstheme="majorEastAsia"/>
          <w:bCs/>
          <w:sz w:val="32"/>
          <w:szCs w:val="32"/>
          <w:shd w:val="clear" w:color="auto" w:fill="FFFFFF"/>
        </w:rPr>
        <w:t>二、其他收入：</w:t>
      </w:r>
      <w:r>
        <w:rPr>
          <w:rFonts w:hint="eastAsia" w:asciiTheme="majorEastAsia" w:hAnsiTheme="majorEastAsia" w:eastAsiaTheme="majorEastAsia" w:cstheme="majorEastAsia"/>
          <w:color w:val="353535"/>
          <w:sz w:val="32"/>
          <w:szCs w:val="32"/>
        </w:rPr>
        <w:t>指除财政拨款收入、事业收入等以外的收入。主要是指非本级财政拨款收入、补助收入、存款利息收入等。</w:t>
      </w:r>
    </w:p>
    <w:p>
      <w:pPr>
        <w:adjustRightInd w:val="0"/>
        <w:snapToGrid w:val="0"/>
        <w:spacing w:line="560" w:lineRule="exact"/>
        <w:ind w:firstLine="640" w:firstLineChars="200"/>
        <w:rPr>
          <w:rFonts w:asciiTheme="majorEastAsia" w:hAnsiTheme="majorEastAsia" w:eastAsiaTheme="majorEastAsia" w:cstheme="majorEastAsia"/>
          <w:sz w:val="32"/>
          <w:szCs w:val="32"/>
        </w:rPr>
      </w:pPr>
      <w:r>
        <w:rPr>
          <w:rStyle w:val="8"/>
          <w:rFonts w:hint="eastAsia" w:asciiTheme="majorEastAsia" w:hAnsiTheme="majorEastAsia" w:eastAsiaTheme="majorEastAsia" w:cstheme="majorEastAsia"/>
          <w:bCs/>
          <w:sz w:val="32"/>
          <w:szCs w:val="32"/>
          <w:shd w:val="clear" w:color="auto" w:fill="FFFFFF"/>
        </w:rPr>
        <w:t>三、上年结转和结余：</w:t>
      </w:r>
      <w:r>
        <w:rPr>
          <w:rFonts w:hint="eastAsia" w:asciiTheme="majorEastAsia" w:hAnsiTheme="majorEastAsia" w:eastAsiaTheme="majorEastAsia" w:cstheme="majorEastAsia"/>
          <w:color w:val="353535"/>
          <w:sz w:val="32"/>
          <w:szCs w:val="32"/>
        </w:rPr>
        <w:t>指以前年度尚未完成、结转到本年仍按原规定用途继续使用的资金，或项目已完成产生的结余资金。</w:t>
      </w:r>
    </w:p>
    <w:p>
      <w:pPr>
        <w:adjustRightInd w:val="0"/>
        <w:snapToGrid w:val="0"/>
        <w:spacing w:line="560" w:lineRule="exact"/>
        <w:ind w:firstLine="640" w:firstLineChars="200"/>
        <w:rPr>
          <w:rFonts w:asciiTheme="majorEastAsia" w:hAnsiTheme="majorEastAsia" w:eastAsiaTheme="majorEastAsia" w:cstheme="majorEastAsia"/>
          <w:sz w:val="32"/>
          <w:szCs w:val="32"/>
        </w:rPr>
      </w:pPr>
      <w:r>
        <w:rPr>
          <w:rStyle w:val="8"/>
          <w:rFonts w:hint="eastAsia" w:asciiTheme="majorEastAsia" w:hAnsiTheme="majorEastAsia" w:eastAsiaTheme="majorEastAsia" w:cstheme="majorEastAsia"/>
          <w:bCs/>
          <w:sz w:val="32"/>
          <w:szCs w:val="32"/>
          <w:shd w:val="clear" w:color="auto" w:fill="FFFFFF"/>
        </w:rPr>
        <w:t>四、年末结转和结余：</w:t>
      </w:r>
      <w:r>
        <w:rPr>
          <w:rFonts w:hint="eastAsia" w:asciiTheme="majorEastAsia" w:hAnsiTheme="majorEastAsia" w:eastAsiaTheme="majorEastAsia" w:cstheme="majorEastAsia"/>
          <w:color w:val="353535"/>
          <w:sz w:val="32"/>
          <w:szCs w:val="32"/>
        </w:rPr>
        <w:t>指单位按有关规定结转到下年或以后年度继续使用的资金，或项目已完成产生的结余资金。</w:t>
      </w:r>
    </w:p>
    <w:p>
      <w:pPr>
        <w:adjustRightInd w:val="0"/>
        <w:snapToGrid w:val="0"/>
        <w:spacing w:line="560" w:lineRule="exact"/>
        <w:ind w:firstLine="640" w:firstLineChars="200"/>
        <w:rPr>
          <w:rFonts w:asciiTheme="majorEastAsia" w:hAnsiTheme="majorEastAsia" w:eastAsiaTheme="majorEastAsia" w:cstheme="majorEastAsia"/>
          <w:sz w:val="32"/>
          <w:szCs w:val="32"/>
        </w:rPr>
      </w:pPr>
      <w:r>
        <w:rPr>
          <w:rStyle w:val="8"/>
          <w:rFonts w:hint="eastAsia" w:asciiTheme="majorEastAsia" w:hAnsiTheme="majorEastAsia" w:eastAsiaTheme="majorEastAsia" w:cstheme="majorEastAsia"/>
          <w:bCs/>
          <w:sz w:val="32"/>
          <w:szCs w:val="32"/>
          <w:shd w:val="clear" w:color="auto" w:fill="FFFFFF"/>
        </w:rPr>
        <w:t>五、公共安全支出（类）检察（款）：</w:t>
      </w:r>
      <w:r>
        <w:rPr>
          <w:rFonts w:hint="eastAsia" w:asciiTheme="majorEastAsia" w:hAnsiTheme="majorEastAsia" w:eastAsiaTheme="majorEastAsia" w:cstheme="majorEastAsia"/>
          <w:color w:val="353535"/>
          <w:sz w:val="32"/>
          <w:szCs w:val="32"/>
        </w:rPr>
        <w:t>指检察机关用于保障机构正常运行、开展检察业务工作的支出。</w:t>
      </w:r>
    </w:p>
    <w:p>
      <w:pPr>
        <w:adjustRightInd w:val="0"/>
        <w:snapToGrid w:val="0"/>
        <w:spacing w:line="560" w:lineRule="exact"/>
        <w:ind w:firstLine="640" w:firstLineChars="200"/>
        <w:rPr>
          <w:rFonts w:asciiTheme="majorEastAsia" w:hAnsiTheme="majorEastAsia" w:eastAsiaTheme="majorEastAsia" w:cstheme="majorEastAsia"/>
          <w:sz w:val="32"/>
          <w:szCs w:val="32"/>
        </w:rPr>
      </w:pPr>
      <w:r>
        <w:rPr>
          <w:rStyle w:val="8"/>
          <w:rFonts w:hint="eastAsia" w:asciiTheme="majorEastAsia" w:hAnsiTheme="majorEastAsia" w:eastAsiaTheme="majorEastAsia" w:cstheme="majorEastAsia"/>
          <w:bCs/>
          <w:sz w:val="32"/>
          <w:szCs w:val="32"/>
          <w:shd w:val="clear" w:color="auto" w:fill="FFFFFF"/>
        </w:rPr>
        <w:t>六、教育支出（类）进修及培训（款）培训支出（项）：</w:t>
      </w:r>
      <w:r>
        <w:rPr>
          <w:rFonts w:hint="eastAsia" w:asciiTheme="majorEastAsia" w:hAnsiTheme="majorEastAsia" w:eastAsiaTheme="majorEastAsia" w:cstheme="majorEastAsia"/>
          <w:color w:val="353535"/>
          <w:sz w:val="32"/>
          <w:szCs w:val="32"/>
        </w:rPr>
        <w:t>指单位用于干警教育培训的支出。</w:t>
      </w:r>
    </w:p>
    <w:p>
      <w:pPr>
        <w:adjustRightInd w:val="0"/>
        <w:snapToGrid w:val="0"/>
        <w:spacing w:line="560" w:lineRule="exact"/>
        <w:ind w:firstLine="640" w:firstLineChars="200"/>
        <w:rPr>
          <w:rFonts w:asciiTheme="majorEastAsia" w:hAnsiTheme="majorEastAsia" w:eastAsiaTheme="majorEastAsia" w:cstheme="majorEastAsia"/>
          <w:sz w:val="32"/>
          <w:szCs w:val="32"/>
        </w:rPr>
      </w:pPr>
      <w:r>
        <w:rPr>
          <w:rStyle w:val="8"/>
          <w:rFonts w:hint="eastAsia" w:asciiTheme="majorEastAsia" w:hAnsiTheme="majorEastAsia" w:eastAsiaTheme="majorEastAsia" w:cstheme="majorEastAsia"/>
          <w:bCs/>
          <w:sz w:val="32"/>
          <w:szCs w:val="32"/>
          <w:shd w:val="clear" w:color="auto" w:fill="FFFFFF"/>
        </w:rPr>
        <w:t>七、社会保障和就业支出（类）行政事业单位离退休（款）未归口管理的行政单位离退休（项）：</w:t>
      </w:r>
      <w:r>
        <w:rPr>
          <w:rFonts w:hint="eastAsia" w:asciiTheme="majorEastAsia" w:hAnsiTheme="majorEastAsia" w:eastAsiaTheme="majorEastAsia" w:cstheme="majorEastAsia"/>
          <w:color w:val="353535"/>
          <w:sz w:val="32"/>
          <w:szCs w:val="32"/>
        </w:rPr>
        <w:t>指单位用于未归口社保的离退休人员的工资性支出。</w:t>
      </w:r>
    </w:p>
    <w:p>
      <w:pPr>
        <w:adjustRightInd w:val="0"/>
        <w:snapToGrid w:val="0"/>
        <w:spacing w:line="560" w:lineRule="exact"/>
        <w:ind w:firstLine="640" w:firstLineChars="200"/>
        <w:rPr>
          <w:rFonts w:asciiTheme="majorEastAsia" w:hAnsiTheme="majorEastAsia" w:eastAsiaTheme="majorEastAsia" w:cstheme="majorEastAsia"/>
          <w:sz w:val="32"/>
          <w:szCs w:val="32"/>
        </w:rPr>
      </w:pPr>
      <w:r>
        <w:rPr>
          <w:rStyle w:val="8"/>
          <w:rFonts w:hint="eastAsia" w:asciiTheme="majorEastAsia" w:hAnsiTheme="majorEastAsia" w:eastAsiaTheme="majorEastAsia" w:cstheme="majorEastAsia"/>
          <w:b w:val="0"/>
          <w:sz w:val="32"/>
          <w:szCs w:val="32"/>
          <w:shd w:val="clear" w:color="auto" w:fill="FFFFFF"/>
        </w:rPr>
        <w:t>八、</w:t>
      </w:r>
      <w:r>
        <w:rPr>
          <w:rStyle w:val="8"/>
          <w:rFonts w:hint="eastAsia" w:asciiTheme="majorEastAsia" w:hAnsiTheme="majorEastAsia" w:eastAsiaTheme="majorEastAsia" w:cstheme="majorEastAsia"/>
          <w:bCs/>
          <w:sz w:val="32"/>
          <w:szCs w:val="32"/>
          <w:shd w:val="clear" w:color="auto" w:fill="FFFFFF"/>
        </w:rPr>
        <w:t>住房保障支出（类）住房改革支出（款）</w:t>
      </w:r>
      <w:r>
        <w:rPr>
          <w:rStyle w:val="8"/>
          <w:rFonts w:hint="eastAsia" w:asciiTheme="majorEastAsia" w:hAnsiTheme="majorEastAsia" w:eastAsiaTheme="majorEastAsia" w:cstheme="majorEastAsia"/>
          <w:b w:val="0"/>
          <w:sz w:val="32"/>
          <w:szCs w:val="32"/>
          <w:shd w:val="clear" w:color="auto" w:fill="FFFFFF"/>
        </w:rPr>
        <w:t>：</w:t>
      </w:r>
      <w:r>
        <w:rPr>
          <w:rFonts w:hint="eastAsia" w:asciiTheme="majorEastAsia" w:hAnsiTheme="majorEastAsia" w:eastAsiaTheme="majorEastAsia" w:cstheme="majorEastAsia"/>
          <w:color w:val="353535"/>
          <w:sz w:val="32"/>
          <w:szCs w:val="32"/>
        </w:rPr>
        <w:t>指单位按照国家政策规定用于住房改革方面的支出。</w:t>
      </w:r>
    </w:p>
    <w:p>
      <w:pPr>
        <w:adjustRightInd w:val="0"/>
        <w:snapToGrid w:val="0"/>
        <w:spacing w:line="560" w:lineRule="exact"/>
        <w:ind w:firstLine="640" w:firstLineChars="200"/>
        <w:rPr>
          <w:rFonts w:asciiTheme="majorEastAsia" w:hAnsiTheme="majorEastAsia" w:eastAsiaTheme="majorEastAsia" w:cstheme="majorEastAsia"/>
          <w:sz w:val="32"/>
          <w:szCs w:val="32"/>
        </w:rPr>
      </w:pPr>
      <w:r>
        <w:rPr>
          <w:rStyle w:val="8"/>
          <w:rFonts w:hint="eastAsia" w:asciiTheme="majorEastAsia" w:hAnsiTheme="majorEastAsia" w:eastAsiaTheme="majorEastAsia" w:cstheme="majorEastAsia"/>
          <w:bCs/>
          <w:sz w:val="32"/>
          <w:szCs w:val="32"/>
          <w:shd w:val="clear" w:color="auto" w:fill="FFFFFF"/>
        </w:rPr>
        <w:t>住房公积金（项）</w:t>
      </w:r>
      <w:r>
        <w:rPr>
          <w:rStyle w:val="8"/>
          <w:rFonts w:hint="eastAsia" w:asciiTheme="majorEastAsia" w:hAnsiTheme="majorEastAsia" w:eastAsiaTheme="majorEastAsia" w:cstheme="majorEastAsia"/>
          <w:b w:val="0"/>
          <w:sz w:val="32"/>
          <w:szCs w:val="32"/>
          <w:shd w:val="clear" w:color="auto" w:fill="FFFFFF"/>
        </w:rPr>
        <w:t>：</w:t>
      </w:r>
      <w:r>
        <w:rPr>
          <w:rFonts w:hint="eastAsia" w:asciiTheme="majorEastAsia" w:hAnsiTheme="majorEastAsia" w:eastAsiaTheme="majorEastAsia" w:cstheme="majorEastAsia"/>
          <w:color w:val="353535"/>
          <w:sz w:val="32"/>
          <w:szCs w:val="32"/>
        </w:rPr>
        <w:t>指按照国家统一规定，按规定比例为职工缴纳的住房公积金。</w:t>
      </w:r>
    </w:p>
    <w:p>
      <w:pPr>
        <w:adjustRightInd w:val="0"/>
        <w:snapToGrid w:val="0"/>
        <w:spacing w:line="560" w:lineRule="exact"/>
        <w:ind w:firstLine="640" w:firstLineChars="200"/>
        <w:rPr>
          <w:rFonts w:asciiTheme="majorEastAsia" w:hAnsiTheme="majorEastAsia" w:eastAsiaTheme="majorEastAsia" w:cstheme="majorEastAsia"/>
          <w:sz w:val="32"/>
          <w:szCs w:val="32"/>
        </w:rPr>
      </w:pPr>
      <w:r>
        <w:rPr>
          <w:rStyle w:val="8"/>
          <w:rFonts w:hint="eastAsia" w:asciiTheme="majorEastAsia" w:hAnsiTheme="majorEastAsia" w:eastAsiaTheme="majorEastAsia" w:cstheme="majorEastAsia"/>
          <w:bCs/>
          <w:sz w:val="32"/>
          <w:szCs w:val="32"/>
          <w:shd w:val="clear" w:color="auto" w:fill="FFFFFF"/>
        </w:rPr>
        <w:t>九、基本支出：</w:t>
      </w:r>
      <w:r>
        <w:rPr>
          <w:rFonts w:hint="eastAsia" w:asciiTheme="majorEastAsia" w:hAnsiTheme="majorEastAsia" w:eastAsiaTheme="majorEastAsia" w:cstheme="majorEastAsia"/>
          <w:color w:val="353535"/>
          <w:sz w:val="32"/>
          <w:szCs w:val="32"/>
        </w:rPr>
        <w:t>指为保障机构正常运转、完成日常工作任务而发生的人员支出和公用支出。</w:t>
      </w:r>
    </w:p>
    <w:p>
      <w:pPr>
        <w:adjustRightInd w:val="0"/>
        <w:snapToGrid w:val="0"/>
        <w:spacing w:line="560" w:lineRule="exact"/>
        <w:ind w:firstLine="640" w:firstLineChars="200"/>
        <w:rPr>
          <w:rFonts w:asciiTheme="majorEastAsia" w:hAnsiTheme="majorEastAsia" w:eastAsiaTheme="majorEastAsia" w:cstheme="majorEastAsia"/>
          <w:sz w:val="32"/>
          <w:szCs w:val="32"/>
        </w:rPr>
      </w:pPr>
      <w:r>
        <w:rPr>
          <w:rStyle w:val="8"/>
          <w:rFonts w:hint="eastAsia" w:asciiTheme="majorEastAsia" w:hAnsiTheme="majorEastAsia" w:eastAsiaTheme="majorEastAsia" w:cstheme="majorEastAsia"/>
          <w:bCs/>
          <w:sz w:val="32"/>
          <w:szCs w:val="32"/>
          <w:shd w:val="clear" w:color="auto" w:fill="FFFFFF"/>
        </w:rPr>
        <w:t>十、项目支出：</w:t>
      </w:r>
      <w:r>
        <w:rPr>
          <w:rFonts w:hint="eastAsia" w:asciiTheme="majorEastAsia" w:hAnsiTheme="majorEastAsia" w:eastAsiaTheme="majorEastAsia" w:cstheme="majorEastAsia"/>
          <w:color w:val="353535"/>
          <w:sz w:val="32"/>
          <w:szCs w:val="32"/>
        </w:rPr>
        <w:t>指在基本支出以外为完成特定任务和事业发展目标所发生的支出。</w:t>
      </w:r>
    </w:p>
    <w:p>
      <w:pPr>
        <w:adjustRightInd w:val="0"/>
        <w:snapToGrid w:val="0"/>
        <w:spacing w:line="560" w:lineRule="exact"/>
        <w:ind w:firstLine="640" w:firstLineChars="200"/>
        <w:rPr>
          <w:rFonts w:asciiTheme="majorEastAsia" w:hAnsiTheme="majorEastAsia" w:eastAsiaTheme="majorEastAsia" w:cstheme="majorEastAsia"/>
          <w:sz w:val="32"/>
          <w:szCs w:val="32"/>
        </w:rPr>
      </w:pPr>
      <w:r>
        <w:rPr>
          <w:rStyle w:val="8"/>
          <w:rFonts w:hint="eastAsia" w:asciiTheme="majorEastAsia" w:hAnsiTheme="majorEastAsia" w:eastAsiaTheme="majorEastAsia" w:cstheme="majorEastAsia"/>
          <w:bCs/>
          <w:sz w:val="32"/>
          <w:szCs w:val="32"/>
          <w:shd w:val="clear" w:color="auto" w:fill="FFFFFF"/>
        </w:rPr>
        <w:t>十一、“ 三公” 经费财政拨款支出：</w:t>
      </w:r>
      <w:r>
        <w:rPr>
          <w:rFonts w:hint="eastAsia" w:asciiTheme="majorEastAsia" w:hAnsiTheme="majorEastAsia" w:eastAsiaTheme="majorEastAsia" w:cstheme="majorEastAsia"/>
          <w:color w:val="353535"/>
          <w:sz w:val="32"/>
          <w:szCs w:val="32"/>
        </w:rPr>
        <w:t>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种公务接待（含外宾接待）支出。</w:t>
      </w:r>
    </w:p>
    <w:p>
      <w:pPr>
        <w:adjustRightInd w:val="0"/>
        <w:snapToGrid w:val="0"/>
        <w:spacing w:line="560" w:lineRule="exact"/>
        <w:ind w:firstLine="640" w:firstLineChars="200"/>
        <w:rPr>
          <w:rFonts w:asciiTheme="majorEastAsia" w:hAnsiTheme="majorEastAsia" w:eastAsiaTheme="majorEastAsia" w:cstheme="majorEastAsia"/>
          <w:color w:val="353535"/>
          <w:sz w:val="32"/>
          <w:szCs w:val="32"/>
        </w:rPr>
      </w:pPr>
      <w:r>
        <w:rPr>
          <w:rStyle w:val="8"/>
          <w:rFonts w:hint="eastAsia" w:asciiTheme="majorEastAsia" w:hAnsiTheme="majorEastAsia" w:eastAsiaTheme="majorEastAsia" w:cstheme="majorEastAsia"/>
          <w:bCs/>
          <w:sz w:val="32"/>
          <w:szCs w:val="32"/>
          <w:shd w:val="clear" w:color="auto" w:fill="FFFFFF"/>
        </w:rPr>
        <w:t>十二、机关运行经费</w:t>
      </w:r>
      <w:r>
        <w:rPr>
          <w:rFonts w:hint="eastAsia" w:asciiTheme="majorEastAsia" w:hAnsiTheme="majorEastAsia" w:eastAsiaTheme="majorEastAsia" w:cstheme="majorEastAsia"/>
          <w:b/>
          <w:bCs/>
          <w:color w:val="353535"/>
          <w:sz w:val="32"/>
          <w:szCs w:val="32"/>
        </w:rPr>
        <w:t>：</w:t>
      </w:r>
      <w:r>
        <w:rPr>
          <w:rFonts w:hint="eastAsia" w:asciiTheme="majorEastAsia" w:hAnsiTheme="majorEastAsia" w:eastAsiaTheme="majorEastAsia" w:cstheme="majorEastAsia"/>
          <w:color w:val="353535"/>
          <w:sz w:val="32"/>
          <w:szCs w:val="32"/>
        </w:rPr>
        <w:t>为保障单位运行用于购买货物和服务的各项资金，包括办公及印刷费、邮电费、差旅费、会议费、福利费、日常维修费、专用材料及一般设备购置费、办公用房水电费、办公用房取暖费、办公用房物业管理费、公务用车运行维护费用及其他费用。</w:t>
      </w:r>
    </w:p>
    <w:p>
      <w:pPr>
        <w:adjustRightInd w:val="0"/>
        <w:snapToGrid w:val="0"/>
        <w:spacing w:line="560" w:lineRule="exact"/>
        <w:ind w:firstLine="640" w:firstLineChars="200"/>
        <w:rPr>
          <w:rFonts w:ascii="仿宋_GB2312" w:hAnsi="Times New Roman" w:eastAsia="仿宋_GB2312" w:cs="仿宋_GB2312"/>
          <w:color w:val="353535"/>
          <w:sz w:val="32"/>
          <w:szCs w:val="32"/>
        </w:rPr>
      </w:pPr>
    </w:p>
    <w:p>
      <w:pPr>
        <w:pStyle w:val="11"/>
        <w:jc w:val="center"/>
        <w:rPr>
          <w:rFonts w:hint="eastAsia"/>
          <w:sz w:val="32"/>
          <w:szCs w:val="32"/>
        </w:rPr>
      </w:pPr>
    </w:p>
    <w:p>
      <w:pPr>
        <w:pStyle w:val="11"/>
        <w:jc w:val="center"/>
        <w:rPr>
          <w:rFonts w:hint="eastAsia"/>
          <w:sz w:val="32"/>
          <w:szCs w:val="32"/>
        </w:rPr>
      </w:pPr>
    </w:p>
    <w:p>
      <w:pPr>
        <w:pStyle w:val="11"/>
        <w:jc w:val="center"/>
        <w:rPr>
          <w:rFonts w:hint="eastAsia"/>
          <w:sz w:val="32"/>
          <w:szCs w:val="32"/>
        </w:rPr>
      </w:pPr>
    </w:p>
    <w:p>
      <w:pPr>
        <w:pStyle w:val="11"/>
        <w:jc w:val="center"/>
        <w:rPr>
          <w:rFonts w:hint="eastAsia"/>
          <w:sz w:val="32"/>
          <w:szCs w:val="32"/>
        </w:rPr>
      </w:pPr>
    </w:p>
    <w:p>
      <w:pPr>
        <w:pStyle w:val="11"/>
        <w:jc w:val="center"/>
        <w:rPr>
          <w:rFonts w:hint="eastAsia"/>
          <w:sz w:val="32"/>
          <w:szCs w:val="32"/>
        </w:rPr>
      </w:pPr>
    </w:p>
    <w:p>
      <w:pPr>
        <w:pStyle w:val="11"/>
        <w:jc w:val="center"/>
        <w:rPr>
          <w:rFonts w:hint="eastAsia"/>
          <w:sz w:val="32"/>
          <w:szCs w:val="32"/>
        </w:rPr>
      </w:pPr>
    </w:p>
    <w:p>
      <w:pPr>
        <w:pStyle w:val="11"/>
        <w:jc w:val="center"/>
        <w:rPr>
          <w:rFonts w:hint="eastAsia"/>
          <w:sz w:val="32"/>
          <w:szCs w:val="32"/>
        </w:rPr>
      </w:pPr>
    </w:p>
    <w:p>
      <w:pPr>
        <w:pStyle w:val="11"/>
        <w:jc w:val="both"/>
        <w:rPr>
          <w:rFonts w:hint="eastAsia"/>
          <w:sz w:val="32"/>
          <w:szCs w:val="32"/>
        </w:rPr>
      </w:pPr>
    </w:p>
    <w:p>
      <w:pPr>
        <w:pStyle w:val="11"/>
        <w:jc w:val="both"/>
        <w:rPr>
          <w:rFonts w:hint="eastAsia"/>
          <w:sz w:val="32"/>
          <w:szCs w:val="32"/>
        </w:rPr>
      </w:pPr>
    </w:p>
    <w:p>
      <w:pPr>
        <w:pStyle w:val="11"/>
        <w:jc w:val="both"/>
        <w:rPr>
          <w:rFonts w:hint="eastAsia"/>
          <w:sz w:val="32"/>
          <w:szCs w:val="32"/>
        </w:rPr>
      </w:pPr>
    </w:p>
    <w:p>
      <w:pPr>
        <w:pStyle w:val="11"/>
        <w:jc w:val="both"/>
        <w:rPr>
          <w:rFonts w:hint="eastAsia"/>
          <w:sz w:val="32"/>
          <w:szCs w:val="32"/>
        </w:rPr>
      </w:pPr>
    </w:p>
    <w:p>
      <w:pPr>
        <w:pStyle w:val="11"/>
        <w:jc w:val="both"/>
        <w:rPr>
          <w:rFonts w:hint="eastAsia"/>
          <w:sz w:val="32"/>
          <w:szCs w:val="32"/>
        </w:rPr>
      </w:pPr>
    </w:p>
    <w:p>
      <w:pPr>
        <w:pStyle w:val="11"/>
        <w:jc w:val="both"/>
        <w:rPr>
          <w:rFonts w:hint="eastAsia"/>
          <w:sz w:val="32"/>
          <w:szCs w:val="32"/>
        </w:rPr>
      </w:pPr>
    </w:p>
    <w:p>
      <w:pPr>
        <w:pStyle w:val="11"/>
        <w:jc w:val="both"/>
        <w:rPr>
          <w:rFonts w:hint="eastAsia"/>
          <w:sz w:val="32"/>
          <w:szCs w:val="32"/>
        </w:rPr>
      </w:pPr>
    </w:p>
    <w:p>
      <w:pPr>
        <w:pStyle w:val="11"/>
        <w:jc w:val="both"/>
        <w:rPr>
          <w:rFonts w:hint="eastAsia"/>
          <w:sz w:val="32"/>
          <w:szCs w:val="32"/>
        </w:rPr>
      </w:pPr>
    </w:p>
    <w:p>
      <w:pPr>
        <w:pStyle w:val="11"/>
        <w:jc w:val="both"/>
        <w:rPr>
          <w:rFonts w:hint="eastAsia" w:ascii="黑体" w:eastAsia="黑体" w:cs="黑体"/>
          <w:color w:val="000000"/>
          <w:kern w:val="0"/>
          <w:sz w:val="32"/>
          <w:szCs w:val="32"/>
        </w:rPr>
      </w:pPr>
      <w:r>
        <w:rPr>
          <w:rFonts w:hint="eastAsia"/>
          <w:sz w:val="32"/>
          <w:szCs w:val="32"/>
        </w:rPr>
        <w:t>第五部分</w:t>
      </w:r>
      <w:r>
        <w:rPr>
          <w:rFonts w:hint="eastAsia"/>
          <w:sz w:val="32"/>
          <w:szCs w:val="32"/>
          <w:lang w:val="en-US" w:eastAsia="zh-CN"/>
        </w:rPr>
        <w:t xml:space="preserve"> </w:t>
      </w:r>
      <w:r>
        <w:rPr>
          <w:rFonts w:hint="eastAsia" w:ascii="黑体" w:eastAsia="黑体" w:cs="黑体"/>
          <w:color w:val="000000"/>
          <w:kern w:val="0"/>
          <w:sz w:val="32"/>
          <w:szCs w:val="32"/>
        </w:rPr>
        <w:t>附件</w:t>
      </w:r>
    </w:p>
    <w:p>
      <w:pPr>
        <w:widowControl/>
        <w:jc w:val="left"/>
        <w:rPr>
          <w:rFonts w:cs="黑体" w:asciiTheme="minorEastAsia" w:hAnsiTheme="minorEastAsia"/>
          <w:color w:val="000000"/>
          <w:kern w:val="0"/>
          <w:sz w:val="32"/>
          <w:szCs w:val="32"/>
        </w:rPr>
      </w:pP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2021年度部门整体支出绩效评价报告</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（https://www.hn.jcy.gov.cn/xwfb/czxx/qtczxxgk/202206/1537346769879302144.html）</w:t>
      </w:r>
    </w:p>
    <w:sectPr>
      <w:pgSz w:w="11906" w:h="16838"/>
      <w:pgMar w:top="720" w:right="1417" w:bottom="720" w:left="141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FFF1497"/>
    <w:multiLevelType w:val="singleLevel"/>
    <w:tmpl w:val="3FFF149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E3YTkxZGRmMmZiMTQ0NjY3ZGUzMjZlNDk5ZDc1MTEifQ=="/>
  </w:docVars>
  <w:rsids>
    <w:rsidRoot w:val="004506F9"/>
    <w:rsid w:val="0002229B"/>
    <w:rsid w:val="000273BD"/>
    <w:rsid w:val="000415B7"/>
    <w:rsid w:val="00041E3F"/>
    <w:rsid w:val="00055DAA"/>
    <w:rsid w:val="00061F7B"/>
    <w:rsid w:val="000658A3"/>
    <w:rsid w:val="00074155"/>
    <w:rsid w:val="000818FB"/>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931B8"/>
    <w:rsid w:val="009A0F95"/>
    <w:rsid w:val="009B3ADF"/>
    <w:rsid w:val="009C3B52"/>
    <w:rsid w:val="009E2A99"/>
    <w:rsid w:val="009E6817"/>
    <w:rsid w:val="009E6E9A"/>
    <w:rsid w:val="00A01D2B"/>
    <w:rsid w:val="00A42218"/>
    <w:rsid w:val="00A70249"/>
    <w:rsid w:val="00A70B02"/>
    <w:rsid w:val="00A71D9F"/>
    <w:rsid w:val="00A92E9F"/>
    <w:rsid w:val="00AF6EB5"/>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5EF87A8"/>
    <w:rsid w:val="0D5C180D"/>
    <w:rsid w:val="1B7F077B"/>
    <w:rsid w:val="27FF0FBF"/>
    <w:rsid w:val="377D3C76"/>
    <w:rsid w:val="3F8FE07E"/>
    <w:rsid w:val="44B85726"/>
    <w:rsid w:val="45B44AC3"/>
    <w:rsid w:val="5F6F32F5"/>
    <w:rsid w:val="5FFD4148"/>
    <w:rsid w:val="6E6FF1AB"/>
    <w:rsid w:val="6F9DE2AE"/>
    <w:rsid w:val="6FBE739D"/>
    <w:rsid w:val="6FCF1883"/>
    <w:rsid w:val="73BD115A"/>
    <w:rsid w:val="74DF06D5"/>
    <w:rsid w:val="7ACB3CA6"/>
    <w:rsid w:val="7B1F7FAB"/>
    <w:rsid w:val="7BFF938D"/>
    <w:rsid w:val="7DD552BC"/>
    <w:rsid w:val="7DDF4A71"/>
    <w:rsid w:val="7EEFBE35"/>
    <w:rsid w:val="7FCA4C9D"/>
    <w:rsid w:val="7FEEBF58"/>
    <w:rsid w:val="7FF6B160"/>
    <w:rsid w:val="7FFF9957"/>
    <w:rsid w:val="A1BAA614"/>
    <w:rsid w:val="ABC4408B"/>
    <w:rsid w:val="B1B3F701"/>
    <w:rsid w:val="BE7DDBE8"/>
    <w:rsid w:val="BEDE5755"/>
    <w:rsid w:val="DE3BC030"/>
    <w:rsid w:val="DFFD0425"/>
    <w:rsid w:val="EFF4B1D4"/>
    <w:rsid w:val="F32A1919"/>
    <w:rsid w:val="F7F107A0"/>
    <w:rsid w:val="F9F5133C"/>
    <w:rsid w:val="FBBD41F4"/>
    <w:rsid w:val="FCC624CB"/>
    <w:rsid w:val="FE9FA24F"/>
    <w:rsid w:val="FEBB5658"/>
    <w:rsid w:val="FF76BE18"/>
    <w:rsid w:val="FF7F5EB5"/>
    <w:rsid w:val="FFF62D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p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26</Pages>
  <Words>2192</Words>
  <Characters>12495</Characters>
  <Lines>104</Lines>
  <Paragraphs>29</Paragraphs>
  <TotalTime>7</TotalTime>
  <ScaleCrop>false</ScaleCrop>
  <LinksUpToDate>false</LinksUpToDate>
  <CharactersWithSpaces>14658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2020-07-06T02:32:00Z</dcterms:created>
  <dc:creator>李航 null</dc:creator>
  <cp:lastModifiedBy>芳</cp:lastModifiedBy>
  <cp:lastPrinted>2022-09-04T17:35:00Z</cp:lastPrinted>
  <dcterms:modified xsi:type="dcterms:W3CDTF">2023-10-07T04:40:03Z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7BE92BA8B7854E69A583344E6A523FBB_12</vt:lpwstr>
  </property>
</Properties>
</file>